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7CD34" w14:textId="5D013228" w:rsidR="00C03C3F" w:rsidRPr="00672CAD" w:rsidRDefault="00577E2C" w:rsidP="00C03C3F">
      <w:pPr>
        <w:jc w:val="both"/>
        <w:rPr>
          <w:rFonts w:ascii="Times New Roman" w:hAnsi="Times New Roman" w:cs="Times New Roman"/>
          <w:b/>
          <w:sz w:val="24"/>
          <w:szCs w:val="24"/>
          <w:highlight w:val="yellow"/>
        </w:rPr>
      </w:pPr>
      <w:r w:rsidRPr="00672CAD">
        <w:rPr>
          <w:rFonts w:ascii="Times New Roman" w:hAnsi="Times New Roman" w:cs="Times New Roman"/>
          <w:b/>
          <w:sz w:val="24"/>
          <w:szCs w:val="24"/>
          <w:highlight w:val="yellow"/>
        </w:rPr>
        <w:t xml:space="preserve"> </w:t>
      </w:r>
    </w:p>
    <w:p w14:paraId="73B5E98D" w14:textId="5C294A4F" w:rsidR="00C03C3F" w:rsidRPr="00672CAD" w:rsidRDefault="00C03C3F" w:rsidP="004E3632">
      <w:pPr>
        <w:jc w:val="center"/>
        <w:rPr>
          <w:rFonts w:ascii="Times New Roman" w:hAnsi="Times New Roman" w:cs="Times New Roman"/>
          <w:b/>
          <w:spacing w:val="30"/>
          <w:sz w:val="28"/>
          <w:szCs w:val="28"/>
        </w:rPr>
      </w:pPr>
      <w:r w:rsidRPr="00672CAD">
        <w:rPr>
          <w:rFonts w:ascii="Times New Roman" w:hAnsi="Times New Roman" w:cs="Times New Roman"/>
          <w:b/>
          <w:spacing w:val="30"/>
          <w:sz w:val="28"/>
          <w:szCs w:val="28"/>
        </w:rPr>
        <w:t>Chcesz wstąpić do Wojska Polskiego?</w:t>
      </w:r>
      <w:r w:rsidRPr="00672CAD">
        <w:rPr>
          <w:rFonts w:ascii="Times New Roman" w:hAnsi="Times New Roman" w:cs="Times New Roman"/>
          <w:sz w:val="24"/>
          <w:szCs w:val="24"/>
        </w:rPr>
        <w:t xml:space="preserve"> </w:t>
      </w:r>
      <w:r w:rsidRPr="00672CAD">
        <w:rPr>
          <w:rFonts w:ascii="Times New Roman" w:hAnsi="Times New Roman" w:cs="Times New Roman"/>
          <w:b/>
          <w:spacing w:val="30"/>
          <w:sz w:val="28"/>
          <w:szCs w:val="28"/>
        </w:rPr>
        <w:t>Wybierz swoją drogę...</w:t>
      </w:r>
    </w:p>
    <w:p w14:paraId="37149B15" w14:textId="2C8E3B10" w:rsidR="00071CE6" w:rsidRPr="00672CAD" w:rsidRDefault="00071CE6" w:rsidP="004E3632">
      <w:pPr>
        <w:jc w:val="center"/>
        <w:rPr>
          <w:rFonts w:ascii="Times New Roman" w:hAnsi="Times New Roman" w:cs="Times New Roman"/>
          <w:b/>
          <w:spacing w:val="30"/>
          <w:sz w:val="28"/>
          <w:szCs w:val="28"/>
        </w:rPr>
      </w:pPr>
      <w:r w:rsidRPr="00672CAD">
        <w:rPr>
          <w:rFonts w:ascii="Times New Roman" w:hAnsi="Times New Roman" w:cs="Times New Roman"/>
          <w:noProof/>
          <w:sz w:val="24"/>
          <w:szCs w:val="24"/>
          <w:lang w:eastAsia="pl-PL"/>
        </w:rPr>
        <w:drawing>
          <wp:inline distT="0" distB="0" distL="0" distR="0" wp14:anchorId="677CA4C2" wp14:editId="33C99F69">
            <wp:extent cx="6120130" cy="24479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447925"/>
                    </a:xfrm>
                    <a:prstGeom prst="rect">
                      <a:avLst/>
                    </a:prstGeom>
                    <a:noFill/>
                    <a:ln>
                      <a:noFill/>
                    </a:ln>
                  </pic:spPr>
                </pic:pic>
              </a:graphicData>
            </a:graphic>
          </wp:inline>
        </w:drawing>
      </w:r>
    </w:p>
    <w:p w14:paraId="6DEA5D1D" w14:textId="77777777" w:rsidR="00CE176B" w:rsidRPr="00332C53" w:rsidRDefault="00CE176B" w:rsidP="00CE176B">
      <w:pPr>
        <w:spacing w:after="0"/>
        <w:jc w:val="center"/>
        <w:rPr>
          <w:rFonts w:ascii="Times New Roman" w:hAnsi="Times New Roman" w:cs="Times New Roman"/>
          <w:b/>
          <w:sz w:val="24"/>
          <w:szCs w:val="24"/>
          <w:u w:val="single"/>
        </w:rPr>
      </w:pPr>
      <w:r w:rsidRPr="00332C53">
        <w:rPr>
          <w:rFonts w:ascii="Times New Roman" w:hAnsi="Times New Roman" w:cs="Times New Roman"/>
          <w:b/>
          <w:sz w:val="24"/>
          <w:szCs w:val="24"/>
          <w:u w:val="single"/>
        </w:rPr>
        <w:t>Wojsko to wyzwanie.</w:t>
      </w:r>
    </w:p>
    <w:p w14:paraId="53031EBD" w14:textId="77777777" w:rsidR="00CE176B" w:rsidRPr="00CE176B" w:rsidRDefault="00CE176B" w:rsidP="00CE176B">
      <w:pPr>
        <w:jc w:val="both"/>
        <w:rPr>
          <w:rFonts w:ascii="Times New Roman" w:hAnsi="Times New Roman" w:cs="Times New Roman"/>
          <w:sz w:val="24"/>
          <w:szCs w:val="24"/>
        </w:rPr>
      </w:pPr>
      <w:r w:rsidRPr="00CE176B">
        <w:rPr>
          <w:rFonts w:ascii="Times New Roman" w:hAnsi="Times New Roman" w:cs="Times New Roman"/>
          <w:sz w:val="24"/>
          <w:szCs w:val="24"/>
        </w:rPr>
        <w:t>Możesz sprawdzić siłę swojego charakteru oraz realizować plany zawodowe i ambicje. Masz niepowtarzalną szansę, by spotkać ludzi myślących tak jak Ty, by poszerzyć wiedzę w wielu unikatowych dziedzinach, poznać najnowocześniejszy sprzęt wojskowy oraz zdobyć i rozwijać umiejętności, które są niedostępne poza wojskiem.</w:t>
      </w:r>
    </w:p>
    <w:p w14:paraId="39BF2695" w14:textId="77777777" w:rsidR="00CE176B" w:rsidRPr="00332C53" w:rsidRDefault="00CE176B" w:rsidP="00CE176B">
      <w:pPr>
        <w:spacing w:after="0"/>
        <w:jc w:val="center"/>
        <w:rPr>
          <w:rFonts w:ascii="Times New Roman" w:hAnsi="Times New Roman" w:cs="Times New Roman"/>
          <w:b/>
          <w:sz w:val="24"/>
          <w:szCs w:val="24"/>
          <w:u w:val="single"/>
        </w:rPr>
      </w:pPr>
      <w:r w:rsidRPr="00332C53">
        <w:rPr>
          <w:rFonts w:ascii="Times New Roman" w:hAnsi="Times New Roman" w:cs="Times New Roman"/>
          <w:b/>
          <w:sz w:val="24"/>
          <w:szCs w:val="24"/>
          <w:u w:val="single"/>
        </w:rPr>
        <w:t>Plusów jest więcej</w:t>
      </w:r>
    </w:p>
    <w:p w14:paraId="7537E782" w14:textId="712D6A44" w:rsidR="00CE176B" w:rsidRPr="00CE176B" w:rsidRDefault="00CE176B" w:rsidP="00CE176B">
      <w:pPr>
        <w:jc w:val="both"/>
        <w:rPr>
          <w:rFonts w:ascii="Times New Roman" w:hAnsi="Times New Roman" w:cs="Times New Roman"/>
          <w:sz w:val="24"/>
          <w:szCs w:val="24"/>
        </w:rPr>
      </w:pPr>
      <w:r w:rsidRPr="00CE176B">
        <w:rPr>
          <w:rFonts w:ascii="Times New Roman" w:hAnsi="Times New Roman" w:cs="Times New Roman"/>
          <w:sz w:val="24"/>
          <w:szCs w:val="24"/>
        </w:rPr>
        <w:t xml:space="preserve">Jeśli na przykład wybierzesz karierę żołnierza zawodowego to możesz liczyć na stabilne </w:t>
      </w:r>
      <w:r w:rsidRPr="00CE176B">
        <w:rPr>
          <w:rFonts w:ascii="Times New Roman" w:hAnsi="Times New Roman" w:cs="Times New Roman"/>
          <w:sz w:val="24"/>
          <w:szCs w:val="24"/>
        </w:rPr>
        <w:br/>
        <w:t xml:space="preserve">i atrakcyjne wynagrodzenie z licznymi dodatkami, kursy i szkolenia specjalistyczne, w tym językowe, jasno określoną ścieżkę awansu oraz pewną emeryturę w przyszłości. </w:t>
      </w:r>
    </w:p>
    <w:p w14:paraId="76529A1A" w14:textId="77777777" w:rsidR="00CE176B" w:rsidRPr="00332C53" w:rsidRDefault="00CE176B" w:rsidP="00CE176B">
      <w:pPr>
        <w:jc w:val="both"/>
        <w:rPr>
          <w:rFonts w:ascii="Times New Roman" w:hAnsi="Times New Roman" w:cs="Times New Roman"/>
          <w:b/>
          <w:sz w:val="24"/>
          <w:szCs w:val="24"/>
        </w:rPr>
      </w:pPr>
    </w:p>
    <w:p w14:paraId="7CB96E11" w14:textId="26284009" w:rsidR="00CE176B" w:rsidRPr="00332C53" w:rsidRDefault="00CE176B" w:rsidP="00CE176B">
      <w:pPr>
        <w:spacing w:after="0"/>
        <w:jc w:val="center"/>
        <w:rPr>
          <w:rFonts w:ascii="Times New Roman" w:hAnsi="Times New Roman" w:cs="Times New Roman"/>
          <w:b/>
          <w:sz w:val="24"/>
          <w:szCs w:val="24"/>
          <w:u w:val="single"/>
        </w:rPr>
      </w:pPr>
      <w:r w:rsidRPr="00332C53">
        <w:rPr>
          <w:rFonts w:ascii="Times New Roman" w:hAnsi="Times New Roman" w:cs="Times New Roman"/>
          <w:b/>
          <w:sz w:val="24"/>
          <w:szCs w:val="24"/>
          <w:u w:val="single"/>
        </w:rPr>
        <w:t>W wojsku możesz wykorzystać swoje kwalifikacje, zdolności, wiedzę i wykształcenie.</w:t>
      </w:r>
    </w:p>
    <w:p w14:paraId="7C4FF4A2" w14:textId="38E5634C" w:rsidR="00071CE6" w:rsidRPr="00CE176B" w:rsidRDefault="00CE176B" w:rsidP="00CE176B">
      <w:pPr>
        <w:jc w:val="both"/>
        <w:rPr>
          <w:rFonts w:ascii="Times New Roman" w:hAnsi="Times New Roman" w:cs="Times New Roman"/>
          <w:sz w:val="24"/>
          <w:szCs w:val="24"/>
        </w:rPr>
      </w:pPr>
      <w:r w:rsidRPr="00CE176B">
        <w:rPr>
          <w:rFonts w:ascii="Times New Roman" w:hAnsi="Times New Roman" w:cs="Times New Roman"/>
          <w:sz w:val="24"/>
          <w:szCs w:val="24"/>
        </w:rPr>
        <w:t>Służba jest także okazją do zdobycia nowych doświadczeń i kwalifikacji. Jeśli jednak nie masz specjalistycznych kwalifikacji, droga do wojska nie jest dla Ciebie zamknięta. W armii istnieje spójny system umożliwiający podnoszenie kwalifikacji i zdobywanie nowych umiejętności.</w:t>
      </w:r>
    </w:p>
    <w:p w14:paraId="2BFA81D6" w14:textId="77777777" w:rsidR="00071CE6" w:rsidRPr="00672CAD" w:rsidRDefault="00071CE6" w:rsidP="004E3632">
      <w:pPr>
        <w:spacing w:after="0"/>
        <w:rPr>
          <w:rFonts w:ascii="Times New Roman" w:hAnsi="Times New Roman" w:cs="Times New Roman"/>
          <w:b/>
          <w:color w:val="FF0000"/>
          <w:spacing w:val="30"/>
          <w:sz w:val="32"/>
          <w:szCs w:val="32"/>
        </w:rPr>
      </w:pPr>
    </w:p>
    <w:p w14:paraId="1763F780" w14:textId="1F1A4D79" w:rsidR="00E6076A" w:rsidRPr="00CE176B" w:rsidRDefault="00E6076A" w:rsidP="00E6076A">
      <w:pPr>
        <w:spacing w:after="0"/>
        <w:jc w:val="center"/>
        <w:rPr>
          <w:rFonts w:ascii="Times New Roman" w:hAnsi="Times New Roman" w:cs="Times New Roman"/>
          <w:b/>
          <w:spacing w:val="30"/>
          <w:sz w:val="28"/>
          <w:szCs w:val="28"/>
          <w:u w:val="single"/>
        </w:rPr>
      </w:pPr>
      <w:r w:rsidRPr="00CE176B">
        <w:rPr>
          <w:rFonts w:ascii="Times New Roman" w:hAnsi="Times New Roman" w:cs="Times New Roman"/>
          <w:b/>
          <w:spacing w:val="30"/>
          <w:sz w:val="28"/>
          <w:szCs w:val="28"/>
          <w:u w:val="single"/>
        </w:rPr>
        <w:t>DOBROWOLNA ZASADNICZA SŁUŻBA WOJSKOWA (DZSW)</w:t>
      </w:r>
      <w:r w:rsidRPr="00CE176B">
        <w:rPr>
          <w:rFonts w:ascii="Times New Roman" w:hAnsi="Times New Roman" w:cs="Times New Roman"/>
        </w:rPr>
        <w:t xml:space="preserve"> </w:t>
      </w:r>
    </w:p>
    <w:p w14:paraId="4FB8E245" w14:textId="2F7AE042" w:rsidR="000F0794" w:rsidRPr="00672CAD" w:rsidRDefault="000F0794" w:rsidP="00E6076A">
      <w:pPr>
        <w:jc w:val="center"/>
        <w:rPr>
          <w:rFonts w:ascii="Times New Roman" w:hAnsi="Times New Roman" w:cs="Times New Roman"/>
          <w:b/>
          <w:sz w:val="24"/>
          <w:szCs w:val="24"/>
        </w:rPr>
      </w:pPr>
      <w:r w:rsidRPr="00CE176B">
        <w:rPr>
          <w:rFonts w:ascii="Times New Roman" w:hAnsi="Times New Roman" w:cs="Times New Roman"/>
          <w:b/>
          <w:sz w:val="24"/>
          <w:szCs w:val="24"/>
        </w:rPr>
        <w:t>Jeżeli nie pełniłeś służby wojskowej, możesz odbyć przeszkolenie wojskowe i w przyszłości zasilić</w:t>
      </w:r>
      <w:r w:rsidRPr="00672CAD">
        <w:rPr>
          <w:rFonts w:ascii="Times New Roman" w:hAnsi="Times New Roman" w:cs="Times New Roman"/>
          <w:b/>
          <w:sz w:val="24"/>
          <w:szCs w:val="24"/>
        </w:rPr>
        <w:t xml:space="preserve"> rezerwy albo wstąpić do armii zawodowej.</w:t>
      </w:r>
    </w:p>
    <w:p w14:paraId="17FA0624" w14:textId="52DDB78A" w:rsidR="00071CE6" w:rsidRPr="00672CAD" w:rsidRDefault="003E4C1D" w:rsidP="00E6076A">
      <w:pPr>
        <w:jc w:val="center"/>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14:anchorId="1ED70200" wp14:editId="2D84FB30">
            <wp:extent cx="6645910" cy="3734435"/>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browolna.png"/>
                    <pic:cNvPicPr/>
                  </pic:nvPicPr>
                  <pic:blipFill>
                    <a:blip r:embed="rId12">
                      <a:extLst>
                        <a:ext uri="{28A0092B-C50C-407E-A947-70E740481C1C}">
                          <a14:useLocalDpi xmlns:a14="http://schemas.microsoft.com/office/drawing/2010/main" val="0"/>
                        </a:ext>
                      </a:extLst>
                    </a:blip>
                    <a:stretch>
                      <a:fillRect/>
                    </a:stretch>
                  </pic:blipFill>
                  <pic:spPr>
                    <a:xfrm>
                      <a:off x="0" y="0"/>
                      <a:ext cx="6645910" cy="3734435"/>
                    </a:xfrm>
                    <a:prstGeom prst="rect">
                      <a:avLst/>
                    </a:prstGeom>
                  </pic:spPr>
                </pic:pic>
              </a:graphicData>
            </a:graphic>
          </wp:inline>
        </w:drawing>
      </w:r>
    </w:p>
    <w:p w14:paraId="25E6E50E" w14:textId="3EA2A2B8" w:rsidR="00C03C3F" w:rsidRPr="00672CAD" w:rsidRDefault="00C03C3F" w:rsidP="00AC1FB3">
      <w:pPr>
        <w:jc w:val="center"/>
        <w:rPr>
          <w:rFonts w:ascii="Times New Roman" w:hAnsi="Times New Roman" w:cs="Times New Roman"/>
          <w:b/>
          <w:sz w:val="24"/>
          <w:szCs w:val="24"/>
        </w:rPr>
      </w:pPr>
      <w:r w:rsidRPr="00672CAD">
        <w:rPr>
          <w:rFonts w:ascii="Times New Roman" w:hAnsi="Times New Roman" w:cs="Times New Roman"/>
          <w:b/>
          <w:sz w:val="24"/>
          <w:szCs w:val="24"/>
        </w:rPr>
        <w:t>Dobrowolna Zasadnicza Służba Wojskowa – nowa oferta i szansa służby w Wojsku Polskim!</w:t>
      </w:r>
    </w:p>
    <w:p w14:paraId="4DFFB687" w14:textId="77777777" w:rsidR="00C03C3F" w:rsidRPr="00672CAD" w:rsidRDefault="00C03C3F" w:rsidP="00C03C3F">
      <w:pPr>
        <w:spacing w:after="0"/>
        <w:jc w:val="both"/>
        <w:rPr>
          <w:rFonts w:ascii="Times New Roman" w:hAnsi="Times New Roman" w:cs="Times New Roman"/>
          <w:bCs/>
          <w:sz w:val="24"/>
          <w:szCs w:val="24"/>
          <w:u w:val="single"/>
        </w:rPr>
      </w:pPr>
      <w:r w:rsidRPr="00672CAD">
        <w:rPr>
          <w:rFonts w:ascii="Times New Roman" w:hAnsi="Times New Roman" w:cs="Times New Roman"/>
          <w:bCs/>
          <w:sz w:val="24"/>
          <w:szCs w:val="24"/>
          <w:u w:val="single"/>
        </w:rPr>
        <w:t>CO DAJE DOBROWOLNA ZASADNICZA SŁUŻBA WOJSKOWA (DZSW) OCHOTNIKOWI?</w:t>
      </w:r>
    </w:p>
    <w:p w14:paraId="660A42D7" w14:textId="77777777" w:rsidR="00C03C3F" w:rsidRPr="00672CAD" w:rsidRDefault="00C03C3F" w:rsidP="00C03C3F">
      <w:pPr>
        <w:spacing w:after="0"/>
        <w:jc w:val="both"/>
        <w:rPr>
          <w:rFonts w:ascii="Times New Roman" w:hAnsi="Times New Roman" w:cs="Times New Roman"/>
          <w:bCs/>
          <w:sz w:val="24"/>
          <w:szCs w:val="24"/>
        </w:rPr>
      </w:pPr>
      <w:r w:rsidRPr="00672CAD">
        <w:rPr>
          <w:rFonts w:ascii="Times New Roman" w:hAnsi="Times New Roman" w:cs="Times New Roman"/>
          <w:bCs/>
          <w:sz w:val="24"/>
          <w:szCs w:val="24"/>
        </w:rPr>
        <w:t xml:space="preserve">Zasadniczym celem DZSW jest zapewnienie płynnego przejścia do zawodowej służby wojskowej, kandydatom, którzy dotychczas nie pełnili służby wojskowej. Po przejściu dwóch etapów szkolenia, praktycznie jedynie od kandydata zależy (po spełnieniu wymagań na danym stanowisku służbowym) czy zostanie żołnierzem zawodowym – </w:t>
      </w:r>
      <w:r w:rsidRPr="00672CAD">
        <w:rPr>
          <w:rFonts w:ascii="Times New Roman" w:hAnsi="Times New Roman" w:cs="Times New Roman"/>
          <w:b/>
          <w:sz w:val="24"/>
          <w:szCs w:val="24"/>
        </w:rPr>
        <w:t>stanowisku będzie miał zarezerwowane</w:t>
      </w:r>
      <w:r w:rsidRPr="00672CAD">
        <w:rPr>
          <w:rFonts w:ascii="Times New Roman" w:hAnsi="Times New Roman" w:cs="Times New Roman"/>
          <w:bCs/>
          <w:sz w:val="24"/>
          <w:szCs w:val="24"/>
        </w:rPr>
        <w:t xml:space="preserve">. </w:t>
      </w:r>
    </w:p>
    <w:p w14:paraId="32B31E3A" w14:textId="77777777" w:rsidR="00C03C3F" w:rsidRPr="00672CAD" w:rsidRDefault="00C03C3F" w:rsidP="00C03C3F">
      <w:pPr>
        <w:spacing w:after="0"/>
        <w:jc w:val="both"/>
        <w:rPr>
          <w:rFonts w:ascii="Times New Roman" w:hAnsi="Times New Roman" w:cs="Times New Roman"/>
          <w:bCs/>
          <w:color w:val="FF0000"/>
          <w:sz w:val="24"/>
          <w:szCs w:val="24"/>
        </w:rPr>
      </w:pPr>
    </w:p>
    <w:p w14:paraId="1C9B7508" w14:textId="77777777" w:rsidR="00C03C3F" w:rsidRPr="00672CAD" w:rsidRDefault="00C03C3F" w:rsidP="00672CAD">
      <w:pPr>
        <w:spacing w:after="0"/>
        <w:jc w:val="center"/>
        <w:rPr>
          <w:rFonts w:ascii="Times New Roman" w:hAnsi="Times New Roman" w:cs="Times New Roman"/>
          <w:bCs/>
          <w:sz w:val="24"/>
          <w:szCs w:val="24"/>
          <w:u w:val="single"/>
        </w:rPr>
      </w:pPr>
      <w:r w:rsidRPr="00672CAD">
        <w:rPr>
          <w:rFonts w:ascii="Times New Roman" w:hAnsi="Times New Roman" w:cs="Times New Roman"/>
          <w:bCs/>
          <w:sz w:val="24"/>
          <w:szCs w:val="24"/>
          <w:u w:val="single"/>
        </w:rPr>
        <w:t>ETAPY SZKOLENIE W DZSW A PRZEPUSTKA DO ZAWODOWEJ SŁUŻBY WOJSKOWEJ!</w:t>
      </w:r>
    </w:p>
    <w:p w14:paraId="5836BC09" w14:textId="77777777" w:rsidR="00071CE6" w:rsidRPr="00672CAD" w:rsidRDefault="00C03C3F" w:rsidP="00C03C3F">
      <w:pPr>
        <w:spacing w:after="0"/>
        <w:jc w:val="both"/>
        <w:rPr>
          <w:rFonts w:ascii="Times New Roman" w:hAnsi="Times New Roman" w:cs="Times New Roman"/>
          <w:bCs/>
          <w:sz w:val="24"/>
          <w:szCs w:val="24"/>
        </w:rPr>
      </w:pPr>
      <w:r w:rsidRPr="00672CAD">
        <w:rPr>
          <w:rFonts w:ascii="Times New Roman" w:hAnsi="Times New Roman" w:cs="Times New Roman"/>
          <w:bCs/>
          <w:sz w:val="24"/>
          <w:szCs w:val="24"/>
        </w:rPr>
        <w:t xml:space="preserve">DZSW składa się z </w:t>
      </w:r>
      <w:r w:rsidR="00071CE6" w:rsidRPr="00672CAD">
        <w:rPr>
          <w:rFonts w:ascii="Times New Roman" w:hAnsi="Times New Roman" w:cs="Times New Roman"/>
          <w:bCs/>
          <w:sz w:val="24"/>
          <w:szCs w:val="24"/>
        </w:rPr>
        <w:t>dwóch etapów szkolenia:</w:t>
      </w:r>
    </w:p>
    <w:p w14:paraId="048841D4" w14:textId="1C9EC16F" w:rsidR="00672CAD" w:rsidRPr="00672CAD" w:rsidRDefault="00071CE6" w:rsidP="00C03C3F">
      <w:pPr>
        <w:spacing w:after="0"/>
        <w:jc w:val="both"/>
        <w:rPr>
          <w:rFonts w:ascii="Times New Roman" w:hAnsi="Times New Roman" w:cs="Times New Roman"/>
          <w:bCs/>
          <w:sz w:val="24"/>
          <w:szCs w:val="24"/>
        </w:rPr>
      </w:pPr>
      <w:r w:rsidRPr="00672CAD">
        <w:rPr>
          <w:rFonts w:ascii="Times New Roman" w:hAnsi="Times New Roman" w:cs="Times New Roman"/>
          <w:b/>
          <w:bCs/>
          <w:sz w:val="24"/>
          <w:szCs w:val="24"/>
        </w:rPr>
        <w:t>ETAP I – szkolenie podst</w:t>
      </w:r>
      <w:r w:rsidR="00672CAD" w:rsidRPr="00672CAD">
        <w:rPr>
          <w:rFonts w:ascii="Times New Roman" w:hAnsi="Times New Roman" w:cs="Times New Roman"/>
          <w:b/>
          <w:bCs/>
          <w:sz w:val="24"/>
          <w:szCs w:val="24"/>
        </w:rPr>
        <w:t>a</w:t>
      </w:r>
      <w:r w:rsidRPr="00672CAD">
        <w:rPr>
          <w:rFonts w:ascii="Times New Roman" w:hAnsi="Times New Roman" w:cs="Times New Roman"/>
          <w:b/>
          <w:bCs/>
          <w:sz w:val="24"/>
          <w:szCs w:val="24"/>
        </w:rPr>
        <w:t>wowe</w:t>
      </w:r>
      <w:r w:rsidRPr="00672CAD">
        <w:rPr>
          <w:rFonts w:ascii="Times New Roman" w:hAnsi="Times New Roman" w:cs="Times New Roman"/>
          <w:bCs/>
          <w:sz w:val="24"/>
          <w:szCs w:val="24"/>
        </w:rPr>
        <w:t xml:space="preserve"> </w:t>
      </w:r>
      <w:r w:rsidR="003E4C1D">
        <w:rPr>
          <w:rFonts w:ascii="Times New Roman" w:hAnsi="Times New Roman" w:cs="Times New Roman"/>
          <w:bCs/>
          <w:sz w:val="24"/>
          <w:szCs w:val="24"/>
        </w:rPr>
        <w:t>– 27</w:t>
      </w:r>
      <w:r w:rsidR="00672CAD" w:rsidRPr="00672CAD">
        <w:rPr>
          <w:rFonts w:ascii="Times New Roman" w:hAnsi="Times New Roman" w:cs="Times New Roman"/>
          <w:bCs/>
          <w:sz w:val="24"/>
          <w:szCs w:val="24"/>
        </w:rPr>
        <w:t xml:space="preserve">-dniowego szkolenie </w:t>
      </w:r>
      <w:r w:rsidR="00C03C3F" w:rsidRPr="00672CAD">
        <w:rPr>
          <w:rFonts w:ascii="Times New Roman" w:hAnsi="Times New Roman" w:cs="Times New Roman"/>
          <w:bCs/>
          <w:sz w:val="24"/>
          <w:szCs w:val="24"/>
        </w:rPr>
        <w:t>w jednostce wojskowej lub centrum szkolenia, zako</w:t>
      </w:r>
      <w:r w:rsidR="00672CAD" w:rsidRPr="00672CAD">
        <w:rPr>
          <w:rFonts w:ascii="Times New Roman" w:hAnsi="Times New Roman" w:cs="Times New Roman"/>
          <w:bCs/>
          <w:sz w:val="24"/>
          <w:szCs w:val="24"/>
        </w:rPr>
        <w:t>ńczonego przysięgą wojskową</w:t>
      </w:r>
    </w:p>
    <w:p w14:paraId="12E58535" w14:textId="37EE78AF" w:rsidR="00C03C3F" w:rsidRPr="00672CAD" w:rsidRDefault="00672CAD" w:rsidP="00C03C3F">
      <w:pPr>
        <w:spacing w:after="0"/>
        <w:jc w:val="both"/>
        <w:rPr>
          <w:rFonts w:ascii="Times New Roman" w:hAnsi="Times New Roman" w:cs="Times New Roman"/>
          <w:bCs/>
          <w:sz w:val="24"/>
          <w:szCs w:val="24"/>
        </w:rPr>
      </w:pPr>
      <w:r w:rsidRPr="00672CAD">
        <w:rPr>
          <w:rFonts w:ascii="Times New Roman" w:hAnsi="Times New Roman" w:cs="Times New Roman"/>
          <w:b/>
          <w:bCs/>
          <w:sz w:val="24"/>
          <w:szCs w:val="24"/>
        </w:rPr>
        <w:t xml:space="preserve">ETAP II – szkolenie </w:t>
      </w:r>
      <w:r w:rsidR="00C03C3F" w:rsidRPr="00672CAD">
        <w:rPr>
          <w:rFonts w:ascii="Times New Roman" w:hAnsi="Times New Roman" w:cs="Times New Roman"/>
          <w:b/>
          <w:bCs/>
          <w:sz w:val="24"/>
          <w:szCs w:val="24"/>
        </w:rPr>
        <w:t>specjalistyczne</w:t>
      </w:r>
      <w:r w:rsidRPr="00672CAD">
        <w:rPr>
          <w:rFonts w:ascii="Times New Roman" w:hAnsi="Times New Roman" w:cs="Times New Roman"/>
          <w:bCs/>
          <w:sz w:val="24"/>
          <w:szCs w:val="24"/>
        </w:rPr>
        <w:t xml:space="preserve"> – szkolenie trwające</w:t>
      </w:r>
      <w:r w:rsidR="00C03C3F" w:rsidRPr="00672CAD">
        <w:rPr>
          <w:rFonts w:ascii="Times New Roman" w:hAnsi="Times New Roman" w:cs="Times New Roman"/>
          <w:bCs/>
          <w:sz w:val="24"/>
          <w:szCs w:val="24"/>
        </w:rPr>
        <w:t xml:space="preserve"> do 11 miesięcy, </w:t>
      </w:r>
      <w:r w:rsidR="00C03C3F" w:rsidRPr="00672CAD">
        <w:rPr>
          <w:rFonts w:ascii="Times New Roman" w:hAnsi="Times New Roman" w:cs="Times New Roman"/>
          <w:b/>
          <w:sz w:val="24"/>
          <w:szCs w:val="24"/>
        </w:rPr>
        <w:t>co istotne połączonego z wykonywaniem obowiązków na stanowisku służbowym w jednostce wojskowej</w:t>
      </w:r>
      <w:r w:rsidR="00C03C3F" w:rsidRPr="00672CAD">
        <w:rPr>
          <w:rFonts w:ascii="Times New Roman" w:hAnsi="Times New Roman" w:cs="Times New Roman"/>
          <w:bCs/>
          <w:sz w:val="24"/>
          <w:szCs w:val="24"/>
        </w:rPr>
        <w:t xml:space="preserve">. Kandydaci zainteresowani realizacją drugiego etapu szkolenia zostaną skierowani do jednostek wojskowych zgodnie </w:t>
      </w:r>
      <w:r w:rsidRPr="00672CAD">
        <w:rPr>
          <w:rFonts w:ascii="Times New Roman" w:hAnsi="Times New Roman" w:cs="Times New Roman"/>
          <w:bCs/>
          <w:sz w:val="24"/>
          <w:szCs w:val="24"/>
        </w:rPr>
        <w:br/>
      </w:r>
      <w:r w:rsidR="00C03C3F" w:rsidRPr="00672CAD">
        <w:rPr>
          <w:rFonts w:ascii="Times New Roman" w:hAnsi="Times New Roman" w:cs="Times New Roman"/>
          <w:bCs/>
          <w:sz w:val="24"/>
          <w:szCs w:val="24"/>
        </w:rPr>
        <w:t xml:space="preserve">z ich preferencjami na szkolenie specjalistyczne – najczęściej będą to ich docelowe miejsca pełnienia </w:t>
      </w:r>
      <w:r w:rsidRPr="00672CAD">
        <w:rPr>
          <w:rFonts w:ascii="Times New Roman" w:hAnsi="Times New Roman" w:cs="Times New Roman"/>
          <w:bCs/>
          <w:sz w:val="24"/>
          <w:szCs w:val="24"/>
        </w:rPr>
        <w:br/>
      </w:r>
      <w:r w:rsidR="00C03C3F" w:rsidRPr="00672CAD">
        <w:rPr>
          <w:rFonts w:ascii="Times New Roman" w:hAnsi="Times New Roman" w:cs="Times New Roman"/>
          <w:bCs/>
          <w:sz w:val="24"/>
          <w:szCs w:val="24"/>
        </w:rPr>
        <w:t xml:space="preserve">w przyszłości zawodowej służby wojskowej. To od Dowódców jednostek wojskowych oraz przede wszystkim kandydatów (spełnieniu wymagań na danym stanowisku) zależeć będzie finalne powołania do zawodowej służby wojskowej, które może nastąpić przed upływem 11 miesięcy. Warto podkreślić, że kandydaci mają prawo do rezygnacji na każdym etapie szkolenia, ponadto mają możliwość kontynuacji szkolenia specjalistycznego w kolejnych latach (do 3 lat od ukończenia szkolenia podstawowego). </w:t>
      </w:r>
    </w:p>
    <w:p w14:paraId="716F6DEA" w14:textId="77777777" w:rsidR="00C03C3F" w:rsidRPr="00672CAD" w:rsidRDefault="00C03C3F" w:rsidP="00C03C3F">
      <w:pPr>
        <w:spacing w:after="0"/>
        <w:jc w:val="both"/>
        <w:rPr>
          <w:rFonts w:ascii="Times New Roman" w:hAnsi="Times New Roman" w:cs="Times New Roman"/>
          <w:bCs/>
          <w:color w:val="FF0000"/>
          <w:sz w:val="24"/>
          <w:szCs w:val="24"/>
        </w:rPr>
      </w:pPr>
    </w:p>
    <w:p w14:paraId="53C24DA3" w14:textId="77777777" w:rsidR="00C03C3F" w:rsidRPr="00672CAD" w:rsidRDefault="00C03C3F" w:rsidP="00306A80">
      <w:pPr>
        <w:spacing w:after="0"/>
        <w:jc w:val="center"/>
        <w:rPr>
          <w:rFonts w:ascii="Times New Roman" w:hAnsi="Times New Roman" w:cs="Times New Roman"/>
          <w:bCs/>
          <w:sz w:val="24"/>
          <w:szCs w:val="24"/>
        </w:rPr>
      </w:pPr>
      <w:r w:rsidRPr="00672CAD">
        <w:rPr>
          <w:rFonts w:ascii="Times New Roman" w:hAnsi="Times New Roman" w:cs="Times New Roman"/>
          <w:bCs/>
          <w:sz w:val="24"/>
          <w:szCs w:val="24"/>
          <w:u w:val="single"/>
        </w:rPr>
        <w:t>WARUNKI PEŁNIENIA DOBROWOLNEJ ZASADNICZEJ SŁUŻBY WOJSKOWEJ</w:t>
      </w:r>
    </w:p>
    <w:p w14:paraId="60293AA8" w14:textId="2AC047B9" w:rsidR="00C03C3F" w:rsidRPr="00672CAD" w:rsidRDefault="00C03C3F" w:rsidP="00C03C3F">
      <w:pPr>
        <w:spacing w:after="0"/>
        <w:jc w:val="both"/>
        <w:rPr>
          <w:rFonts w:ascii="Times New Roman" w:hAnsi="Times New Roman" w:cs="Times New Roman"/>
          <w:bCs/>
          <w:sz w:val="24"/>
          <w:szCs w:val="24"/>
        </w:rPr>
      </w:pPr>
      <w:r w:rsidRPr="00672CAD">
        <w:rPr>
          <w:rFonts w:ascii="Times New Roman" w:hAnsi="Times New Roman" w:cs="Times New Roman"/>
          <w:b/>
          <w:sz w:val="24"/>
          <w:szCs w:val="24"/>
        </w:rPr>
        <w:t xml:space="preserve">Żołnierzom pełniącym DZSW będzie przysługiwało wynagrodzenie </w:t>
      </w:r>
      <w:r w:rsidRPr="00672CAD">
        <w:rPr>
          <w:rFonts w:ascii="Times New Roman" w:hAnsi="Times New Roman" w:cs="Times New Roman"/>
          <w:sz w:val="24"/>
          <w:szCs w:val="24"/>
        </w:rPr>
        <w:t>w okresie szkolenia jak pensja żołnierza zawodowego</w:t>
      </w:r>
      <w:r w:rsidR="003E4C1D">
        <w:rPr>
          <w:rFonts w:ascii="Times New Roman" w:hAnsi="Times New Roman" w:cs="Times New Roman"/>
          <w:sz w:val="24"/>
          <w:szCs w:val="24"/>
        </w:rPr>
        <w:t xml:space="preserve"> od</w:t>
      </w:r>
      <w:r w:rsidRPr="00672CAD">
        <w:rPr>
          <w:rFonts w:ascii="Times New Roman" w:hAnsi="Times New Roman" w:cs="Times New Roman"/>
          <w:sz w:val="24"/>
          <w:szCs w:val="24"/>
        </w:rPr>
        <w:t xml:space="preserve"> </w:t>
      </w:r>
      <w:r w:rsidR="003E4C1D">
        <w:rPr>
          <w:rFonts w:ascii="Times New Roman" w:hAnsi="Times New Roman" w:cs="Times New Roman"/>
          <w:b/>
          <w:sz w:val="24"/>
          <w:szCs w:val="24"/>
        </w:rPr>
        <w:t xml:space="preserve"> 49</w:t>
      </w:r>
      <w:r w:rsidRPr="00672CAD">
        <w:rPr>
          <w:rFonts w:ascii="Times New Roman" w:hAnsi="Times New Roman" w:cs="Times New Roman"/>
          <w:b/>
          <w:sz w:val="24"/>
          <w:szCs w:val="24"/>
        </w:rPr>
        <w:t>60 zł</w:t>
      </w:r>
      <w:r w:rsidRPr="00672CAD">
        <w:rPr>
          <w:rFonts w:ascii="Times New Roman" w:hAnsi="Times New Roman" w:cs="Times New Roman"/>
          <w:bCs/>
          <w:sz w:val="24"/>
          <w:szCs w:val="24"/>
        </w:rPr>
        <w:t>, a także pierwszeństwo w naborze do zawodowej służby wojskowej oraz pierwszeństwo zatrudnienia w administracji publicznej, po spełnieniu wymagań określonych dla danego stanowiska. Czas odbywania DZSW wliczany jest do okresu odbywania służby wojskowej albo okresu zatrudnienia.</w:t>
      </w:r>
      <w:r w:rsidRPr="00672CAD">
        <w:rPr>
          <w:rFonts w:ascii="Times New Roman" w:hAnsi="Times New Roman" w:cs="Times New Roman"/>
        </w:rPr>
        <w:t xml:space="preserve"> </w:t>
      </w:r>
      <w:r w:rsidRPr="00672CAD">
        <w:rPr>
          <w:rFonts w:ascii="Times New Roman" w:hAnsi="Times New Roman" w:cs="Times New Roman"/>
          <w:bCs/>
          <w:sz w:val="24"/>
          <w:szCs w:val="24"/>
        </w:rPr>
        <w:t>Ponadto pełniąc DZSW ochotnicy będą mieli zapewnione zakwaterowanie, wyżywienie, mundur, ekwipunek oraz ubezpieczenie oraz prawo do urlopu wypoczynkowego. Podczas realizacji szkolenia specjalistycznego żołnierze pełniący DZ</w:t>
      </w:r>
      <w:r w:rsidR="00306A80" w:rsidRPr="00672CAD">
        <w:rPr>
          <w:rFonts w:ascii="Times New Roman" w:hAnsi="Times New Roman" w:cs="Times New Roman"/>
          <w:bCs/>
          <w:sz w:val="24"/>
          <w:szCs w:val="24"/>
        </w:rPr>
        <w:t>SW będą mieli wybór – nie muszą</w:t>
      </w:r>
      <w:r w:rsidRPr="00672CAD">
        <w:rPr>
          <w:rFonts w:ascii="Times New Roman" w:hAnsi="Times New Roman" w:cs="Times New Roman"/>
          <w:bCs/>
          <w:sz w:val="24"/>
          <w:szCs w:val="24"/>
        </w:rPr>
        <w:t xml:space="preserve"> być „skoszarowani”, mogą pełnić służbę na stanowisku służbowym i mieszkać poza jednostką wojskową. </w:t>
      </w:r>
    </w:p>
    <w:p w14:paraId="4D79BCDB" w14:textId="77777777" w:rsidR="00C03C3F" w:rsidRPr="00672CAD" w:rsidRDefault="00C03C3F" w:rsidP="00C03C3F">
      <w:pPr>
        <w:spacing w:after="0"/>
        <w:jc w:val="both"/>
        <w:rPr>
          <w:rFonts w:ascii="Times New Roman" w:hAnsi="Times New Roman" w:cs="Times New Roman"/>
          <w:bCs/>
          <w:color w:val="FF0000"/>
          <w:sz w:val="24"/>
          <w:szCs w:val="24"/>
        </w:rPr>
      </w:pPr>
    </w:p>
    <w:p w14:paraId="4D7BA172" w14:textId="028FBB99" w:rsidR="00C03C3F" w:rsidRPr="00672CAD" w:rsidRDefault="00C03C3F" w:rsidP="00C03C3F">
      <w:p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lastRenderedPageBreak/>
        <w:t xml:space="preserve">W ramach pełnienia DZSW </w:t>
      </w:r>
      <w:r w:rsidRPr="00672CAD">
        <w:rPr>
          <w:rFonts w:ascii="Times New Roman" w:eastAsia="Times New Roman" w:hAnsi="Times New Roman" w:cs="Times New Roman"/>
          <w:b/>
          <w:sz w:val="24"/>
          <w:szCs w:val="24"/>
          <w:lang w:eastAsia="pl-PL"/>
        </w:rPr>
        <w:t>możesz nabyć dodatkowe uprawnienia i kwalifikacje</w:t>
      </w:r>
      <w:r w:rsidRPr="00672CAD">
        <w:rPr>
          <w:rFonts w:ascii="Times New Roman" w:eastAsia="Times New Roman" w:hAnsi="Times New Roman" w:cs="Times New Roman"/>
          <w:sz w:val="24"/>
          <w:szCs w:val="24"/>
          <w:lang w:eastAsia="pl-PL"/>
        </w:rPr>
        <w:t xml:space="preserve">: kierowcy </w:t>
      </w:r>
      <w:r w:rsidRPr="00672CAD">
        <w:rPr>
          <w:rFonts w:ascii="Times New Roman" w:eastAsia="Times New Roman" w:hAnsi="Times New Roman" w:cs="Times New Roman"/>
          <w:sz w:val="24"/>
          <w:szCs w:val="24"/>
          <w:lang w:eastAsia="pl-PL"/>
        </w:rPr>
        <w:br/>
        <w:t>o uprawnieniach do prowadzenia pojazdów (prawo jazdy kat. "C", "C+E", "D"); operatora sprzętu do robót ziemnych i urządzeń pokrewnych; operatora maszyn i urządzeń dźwigowo-transportowych; nurka; skoczka spadochronowego; kucharza; w zakresie obsługi sprzętu inżynieryjnego, koparki, spycharki, spycharki-ładowarki; w zakresie obsługi elektrowni polowych i mobilnych z</w:t>
      </w:r>
      <w:r w:rsidR="00CE176B">
        <w:rPr>
          <w:rFonts w:ascii="Times New Roman" w:eastAsia="Times New Roman" w:hAnsi="Times New Roman" w:cs="Times New Roman"/>
          <w:sz w:val="24"/>
          <w:szCs w:val="24"/>
          <w:lang w:eastAsia="pl-PL"/>
        </w:rPr>
        <w:t>espołów spalinowo-elektrycznych,</w:t>
      </w:r>
      <w:r w:rsidRPr="00672CAD">
        <w:rPr>
          <w:rFonts w:ascii="Times New Roman" w:eastAsia="Times New Roman" w:hAnsi="Times New Roman" w:cs="Times New Roman"/>
          <w:sz w:val="24"/>
          <w:szCs w:val="24"/>
          <w:lang w:eastAsia="pl-PL"/>
        </w:rPr>
        <w:t xml:space="preserve"> spawacza. </w:t>
      </w:r>
    </w:p>
    <w:p w14:paraId="46E42B20" w14:textId="44E1FA84" w:rsidR="00C03C3F" w:rsidRPr="00672CAD" w:rsidRDefault="00C03C3F">
      <w:pPr>
        <w:rPr>
          <w:rFonts w:ascii="Times New Roman" w:hAnsi="Times New Roman" w:cs="Times New Roman"/>
          <w:b/>
          <w:color w:val="FF0000"/>
          <w:spacing w:val="30"/>
          <w:sz w:val="28"/>
          <w:szCs w:val="28"/>
          <w:u w:val="single"/>
        </w:rPr>
      </w:pPr>
    </w:p>
    <w:p w14:paraId="05ABFDB6" w14:textId="751BCF14" w:rsidR="00E6076A" w:rsidRPr="00672CAD" w:rsidRDefault="00E6076A" w:rsidP="00E6076A">
      <w:pPr>
        <w:spacing w:after="100"/>
        <w:jc w:val="center"/>
        <w:rPr>
          <w:rFonts w:ascii="Times New Roman" w:hAnsi="Times New Roman" w:cs="Times New Roman"/>
          <w:b/>
        </w:rPr>
      </w:pPr>
      <w:r w:rsidRPr="00CE176B">
        <w:rPr>
          <w:rFonts w:ascii="Times New Roman" w:hAnsi="Times New Roman" w:cs="Times New Roman"/>
          <w:b/>
          <w:spacing w:val="30"/>
          <w:sz w:val="28"/>
          <w:szCs w:val="28"/>
          <w:u w:val="single"/>
        </w:rPr>
        <w:t>TERYTORIALNA SŁUŻBA WOJSKOWA (TSW)</w:t>
      </w:r>
      <w:r w:rsidRPr="00672CAD">
        <w:rPr>
          <w:rFonts w:ascii="Times New Roman" w:hAnsi="Times New Roman" w:cs="Times New Roman"/>
          <w:b/>
        </w:rPr>
        <w:t xml:space="preserve"> </w:t>
      </w:r>
    </w:p>
    <w:p w14:paraId="63838551" w14:textId="48E17649" w:rsidR="007F1413" w:rsidRPr="00672CAD" w:rsidRDefault="007F1413" w:rsidP="000F0794">
      <w:pPr>
        <w:spacing w:after="0"/>
        <w:jc w:val="both"/>
        <w:rPr>
          <w:rFonts w:ascii="Times New Roman" w:hAnsi="Times New Roman" w:cs="Times New Roman"/>
          <w:b/>
          <w:sz w:val="24"/>
          <w:szCs w:val="24"/>
        </w:rPr>
      </w:pPr>
      <w:r w:rsidRPr="00672CAD">
        <w:rPr>
          <w:rFonts w:ascii="Times New Roman" w:hAnsi="Times New Roman" w:cs="Times New Roman"/>
          <w:b/>
          <w:sz w:val="24"/>
          <w:szCs w:val="24"/>
        </w:rPr>
        <w:t>TSW daje możliwość połączenia dotychczasowej aktywności w tym pracy czy nauki ze służbą ojczyźnie</w:t>
      </w:r>
      <w:r w:rsidR="00600B6B" w:rsidRPr="00672CAD">
        <w:rPr>
          <w:rFonts w:ascii="Times New Roman" w:hAnsi="Times New Roman" w:cs="Times New Roman"/>
          <w:b/>
          <w:sz w:val="24"/>
          <w:szCs w:val="24"/>
        </w:rPr>
        <w:t xml:space="preserve"> – sprawdź nowe warunki rekrutacji i pełnienia TSW.  </w:t>
      </w:r>
    </w:p>
    <w:p w14:paraId="23E53407" w14:textId="394AB2E8" w:rsidR="00071CE6" w:rsidRPr="00672CAD" w:rsidRDefault="00071CE6" w:rsidP="00071CE6">
      <w:pPr>
        <w:spacing w:after="0"/>
        <w:jc w:val="center"/>
        <w:rPr>
          <w:rFonts w:ascii="Times New Roman" w:hAnsi="Times New Roman" w:cs="Times New Roman"/>
          <w:b/>
          <w:sz w:val="24"/>
          <w:szCs w:val="24"/>
        </w:rPr>
      </w:pPr>
    </w:p>
    <w:p w14:paraId="0729DF4A" w14:textId="24E3367F" w:rsidR="00C03C3F" w:rsidRPr="00672CAD" w:rsidRDefault="00C03C3F" w:rsidP="000F0794">
      <w:pPr>
        <w:spacing w:after="0"/>
        <w:jc w:val="both"/>
        <w:rPr>
          <w:rFonts w:ascii="Times New Roman" w:hAnsi="Times New Roman" w:cs="Times New Roman"/>
          <w:b/>
          <w:color w:val="FF0000"/>
          <w:sz w:val="24"/>
          <w:szCs w:val="24"/>
        </w:rPr>
      </w:pPr>
    </w:p>
    <w:p w14:paraId="1AB24C96" w14:textId="72B38F6B" w:rsidR="0060396F" w:rsidRPr="00672CAD" w:rsidRDefault="0060396F" w:rsidP="0060396F">
      <w:pPr>
        <w:jc w:val="both"/>
        <w:rPr>
          <w:rFonts w:ascii="Times New Roman" w:hAnsi="Times New Roman" w:cs="Times New Roman"/>
          <w:bCs/>
          <w:sz w:val="24"/>
          <w:szCs w:val="24"/>
        </w:rPr>
      </w:pPr>
      <w:r w:rsidRPr="00672CAD">
        <w:rPr>
          <w:rFonts w:ascii="Times New Roman" w:hAnsi="Times New Roman" w:cs="Times New Roman"/>
          <w:bCs/>
          <w:sz w:val="24"/>
          <w:szCs w:val="24"/>
        </w:rPr>
        <w:t>Wojskowe Centrum Rekrutacji w Bielsku Podlaskim prowadzi nabór do Terytorialnej Służby Wojskowej (TSW) w 14</w:t>
      </w:r>
      <w:r w:rsidR="00071CE6" w:rsidRPr="00672CAD">
        <w:rPr>
          <w:rFonts w:ascii="Times New Roman" w:hAnsi="Times New Roman" w:cs="Times New Roman"/>
          <w:bCs/>
          <w:sz w:val="24"/>
          <w:szCs w:val="24"/>
        </w:rPr>
        <w:t>.</w:t>
      </w:r>
      <w:r w:rsidRPr="00672CAD">
        <w:rPr>
          <w:rFonts w:ascii="Times New Roman" w:hAnsi="Times New Roman" w:cs="Times New Roman"/>
          <w:bCs/>
          <w:sz w:val="24"/>
          <w:szCs w:val="24"/>
        </w:rPr>
        <w:t xml:space="preserve"> batalionie lekkiej piechoty w Hajnówce oraz 15</w:t>
      </w:r>
      <w:r w:rsidR="00071CE6" w:rsidRPr="00672CAD">
        <w:rPr>
          <w:rFonts w:ascii="Times New Roman" w:hAnsi="Times New Roman" w:cs="Times New Roman"/>
          <w:bCs/>
          <w:sz w:val="24"/>
          <w:szCs w:val="24"/>
        </w:rPr>
        <w:t>.</w:t>
      </w:r>
      <w:r w:rsidRPr="00672CAD">
        <w:rPr>
          <w:rFonts w:ascii="Times New Roman" w:hAnsi="Times New Roman" w:cs="Times New Roman"/>
          <w:bCs/>
          <w:sz w:val="24"/>
          <w:szCs w:val="24"/>
        </w:rPr>
        <w:t xml:space="preserve"> batalionie lekkiej piechoty </w:t>
      </w:r>
      <w:r w:rsidR="00071CE6" w:rsidRPr="00672CAD">
        <w:rPr>
          <w:rFonts w:ascii="Times New Roman" w:hAnsi="Times New Roman" w:cs="Times New Roman"/>
          <w:bCs/>
          <w:sz w:val="24"/>
          <w:szCs w:val="24"/>
        </w:rPr>
        <w:br/>
      </w:r>
      <w:r w:rsidRPr="00672CAD">
        <w:rPr>
          <w:rFonts w:ascii="Times New Roman" w:hAnsi="Times New Roman" w:cs="Times New Roman"/>
          <w:bCs/>
          <w:sz w:val="24"/>
          <w:szCs w:val="24"/>
        </w:rPr>
        <w:t>w Dąbrowie</w:t>
      </w:r>
      <w:r w:rsidR="00071CE6" w:rsidRPr="00672CAD">
        <w:rPr>
          <w:rFonts w:ascii="Times New Roman" w:hAnsi="Times New Roman" w:cs="Times New Roman"/>
          <w:bCs/>
          <w:sz w:val="24"/>
          <w:szCs w:val="24"/>
        </w:rPr>
        <w:t xml:space="preserve"> </w:t>
      </w:r>
      <w:r w:rsidRPr="00672CAD">
        <w:rPr>
          <w:rFonts w:ascii="Times New Roman" w:hAnsi="Times New Roman" w:cs="Times New Roman"/>
          <w:bCs/>
          <w:sz w:val="24"/>
          <w:szCs w:val="24"/>
        </w:rPr>
        <w:t>-</w:t>
      </w:r>
      <w:r w:rsidR="00071CE6" w:rsidRPr="00672CAD">
        <w:rPr>
          <w:rFonts w:ascii="Times New Roman" w:hAnsi="Times New Roman" w:cs="Times New Roman"/>
          <w:bCs/>
          <w:sz w:val="24"/>
          <w:szCs w:val="24"/>
        </w:rPr>
        <w:t xml:space="preserve"> </w:t>
      </w:r>
      <w:r w:rsidRPr="00672CAD">
        <w:rPr>
          <w:rFonts w:ascii="Times New Roman" w:hAnsi="Times New Roman" w:cs="Times New Roman"/>
          <w:bCs/>
          <w:sz w:val="24"/>
          <w:szCs w:val="24"/>
        </w:rPr>
        <w:t xml:space="preserve">Moczydłach w gminie Szepietowo. </w:t>
      </w:r>
    </w:p>
    <w:p w14:paraId="2C6786FC" w14:textId="77777777" w:rsidR="0060396F" w:rsidRPr="00672CAD" w:rsidRDefault="0060396F" w:rsidP="000F0794">
      <w:pPr>
        <w:spacing w:after="0"/>
        <w:jc w:val="both"/>
        <w:rPr>
          <w:rFonts w:ascii="Times New Roman" w:hAnsi="Times New Roman" w:cs="Times New Roman"/>
          <w:b/>
          <w:color w:val="FF0000"/>
          <w:sz w:val="24"/>
          <w:szCs w:val="24"/>
        </w:rPr>
      </w:pPr>
    </w:p>
    <w:p w14:paraId="002172A4" w14:textId="77777777" w:rsidR="00C03C3F" w:rsidRPr="00672CAD" w:rsidRDefault="00C03C3F" w:rsidP="00C03C3F">
      <w:pPr>
        <w:spacing w:after="0"/>
        <w:rPr>
          <w:rFonts w:ascii="Times New Roman" w:eastAsia="Times New Roman" w:hAnsi="Times New Roman" w:cs="Times New Roman"/>
          <w:b/>
          <w:bCs/>
          <w:sz w:val="24"/>
          <w:szCs w:val="24"/>
          <w:u w:val="single"/>
          <w:lang w:eastAsia="pl-PL"/>
        </w:rPr>
      </w:pPr>
      <w:r w:rsidRPr="00672CAD">
        <w:rPr>
          <w:rFonts w:ascii="Times New Roman" w:eastAsia="Times New Roman" w:hAnsi="Times New Roman" w:cs="Times New Roman"/>
          <w:b/>
          <w:bCs/>
          <w:sz w:val="24"/>
          <w:szCs w:val="24"/>
          <w:u w:val="single"/>
          <w:lang w:eastAsia="pl-PL"/>
        </w:rPr>
        <w:t>TERYTORIALNA SŁUŻBA WOJSKOWA – CO SIĘ ZMIENIŁO!?</w:t>
      </w:r>
    </w:p>
    <w:p w14:paraId="1E37AE95" w14:textId="3E9E5742" w:rsidR="00C03C3F" w:rsidRPr="00672CAD" w:rsidRDefault="00C03C3F" w:rsidP="00C03C3F">
      <w:p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t>TSW w dalszym ciągu daje możliwość połączenia dotychczasowej aktywności w tym pracy czy nauki ze służbą ojczyźnie. Po odbyciu szkolenia podstawowego (16-dniowe szkolenie kierowane do osób bez przysięgi wojskowej i przeszkolenia wojskowego) lub wyrównawczego (8-dniowe szkolenie dla żołnierzy rezerwy po złożonej przysiędze i odbytym przeszkoleniu wojskowym), ochotnicy stają się pełnoprawnymi żołnierzami służby czynnej – pełniąc TSW dyspozycyjnie oraz w ramach szkolenia rotacyjnego przeprowadzanego weekendowo – zasadniczo tylko 2 dni w miesiącu.</w:t>
      </w:r>
    </w:p>
    <w:p w14:paraId="645DDE2E" w14:textId="77777777" w:rsidR="00C03C3F" w:rsidRPr="00672CAD" w:rsidRDefault="00C03C3F" w:rsidP="000F0794">
      <w:pPr>
        <w:spacing w:after="0"/>
        <w:jc w:val="both"/>
        <w:rPr>
          <w:rFonts w:ascii="Times New Roman" w:hAnsi="Times New Roman" w:cs="Times New Roman"/>
          <w:b/>
          <w:color w:val="FF0000"/>
          <w:sz w:val="24"/>
          <w:szCs w:val="24"/>
        </w:rPr>
      </w:pPr>
    </w:p>
    <w:p w14:paraId="2A829E39" w14:textId="77777777" w:rsidR="00C03C3F" w:rsidRPr="00672CAD" w:rsidRDefault="00C03C3F" w:rsidP="00C03C3F">
      <w:pPr>
        <w:spacing w:after="0"/>
        <w:jc w:val="both"/>
        <w:rPr>
          <w:rFonts w:ascii="Times New Roman" w:eastAsia="Times New Roman" w:hAnsi="Times New Roman" w:cs="Times New Roman"/>
          <w:b/>
          <w:bCs/>
          <w:sz w:val="24"/>
          <w:szCs w:val="24"/>
          <w:lang w:eastAsia="pl-PL"/>
        </w:rPr>
      </w:pPr>
      <w:r w:rsidRPr="00672CAD">
        <w:rPr>
          <w:rFonts w:ascii="Times New Roman" w:eastAsia="Times New Roman" w:hAnsi="Times New Roman" w:cs="Times New Roman"/>
          <w:b/>
          <w:bCs/>
          <w:sz w:val="24"/>
          <w:szCs w:val="24"/>
          <w:lang w:eastAsia="pl-PL"/>
        </w:rPr>
        <w:t>Zmianom na korzyść uległy warunki rekrutacji i pełnienia Terytorialnej Służby Wojskowej:</w:t>
      </w:r>
    </w:p>
    <w:p w14:paraId="6FFCA7DA" w14:textId="77777777" w:rsidR="00C03C3F" w:rsidRPr="00672CAD" w:rsidRDefault="00C03C3F" w:rsidP="00C03C3F">
      <w:pPr>
        <w:pStyle w:val="Akapitzlist"/>
        <w:numPr>
          <w:ilvl w:val="0"/>
          <w:numId w:val="13"/>
        </w:num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t>korzystne rozwiązania dla pracodawców zatrudniających żołnierzy (pracodawca przy pierwszym powołaniu do TSW ma prawo zwrotu wypłaconej odprawy niezależnie czy pracownik jest żołnierzem rezerwy czy nie);</w:t>
      </w:r>
    </w:p>
    <w:p w14:paraId="4AC04A69" w14:textId="77777777" w:rsidR="00C03C3F" w:rsidRPr="00672CAD" w:rsidRDefault="00C03C3F" w:rsidP="00C03C3F">
      <w:pPr>
        <w:pStyle w:val="Akapitzlist"/>
        <w:numPr>
          <w:ilvl w:val="0"/>
          <w:numId w:val="13"/>
        </w:num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t xml:space="preserve">atrakcyjniejsze uposażenie </w:t>
      </w:r>
    </w:p>
    <w:p w14:paraId="4DF36D7E" w14:textId="28CC586D" w:rsidR="00C03C3F" w:rsidRPr="00672CAD" w:rsidRDefault="00C03C3F" w:rsidP="00C03C3F">
      <w:pPr>
        <w:pStyle w:val="Akapitzlist"/>
        <w:numPr>
          <w:ilvl w:val="1"/>
          <w:numId w:val="13"/>
        </w:num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b/>
          <w:bCs/>
          <w:sz w:val="24"/>
          <w:szCs w:val="24"/>
          <w:lang w:eastAsia="pl-PL"/>
        </w:rPr>
        <w:t>za zrealizowanie 2 dni szkolenia</w:t>
      </w:r>
      <w:r w:rsidRPr="00672CAD">
        <w:rPr>
          <w:rFonts w:ascii="Times New Roman" w:eastAsia="Times New Roman" w:hAnsi="Times New Roman" w:cs="Times New Roman"/>
          <w:sz w:val="24"/>
          <w:szCs w:val="24"/>
          <w:lang w:eastAsia="pl-PL"/>
        </w:rPr>
        <w:t xml:space="preserve"> w miesiącu </w:t>
      </w:r>
      <w:r w:rsidRPr="00672CAD">
        <w:rPr>
          <w:rFonts w:ascii="Times New Roman" w:eastAsia="Times New Roman" w:hAnsi="Times New Roman" w:cs="Times New Roman"/>
          <w:b/>
          <w:bCs/>
          <w:sz w:val="24"/>
          <w:szCs w:val="24"/>
          <w:lang w:eastAsia="pl-PL"/>
        </w:rPr>
        <w:t>szeregowy</w:t>
      </w:r>
      <w:r w:rsidRPr="00672CAD">
        <w:rPr>
          <w:rFonts w:ascii="Times New Roman" w:eastAsia="Times New Roman" w:hAnsi="Times New Roman" w:cs="Times New Roman"/>
          <w:sz w:val="24"/>
          <w:szCs w:val="24"/>
          <w:lang w:eastAsia="pl-PL"/>
        </w:rPr>
        <w:t xml:space="preserve"> otrzyma </w:t>
      </w:r>
      <w:r w:rsidRPr="00672CAD">
        <w:rPr>
          <w:rFonts w:ascii="Times New Roman" w:eastAsia="Times New Roman" w:hAnsi="Times New Roman" w:cs="Times New Roman"/>
          <w:sz w:val="24"/>
          <w:szCs w:val="24"/>
          <w:lang w:eastAsia="pl-PL"/>
        </w:rPr>
        <w:br/>
      </w:r>
      <w:r w:rsidR="008C7DA9">
        <w:rPr>
          <w:rFonts w:ascii="Times New Roman" w:eastAsia="Times New Roman" w:hAnsi="Times New Roman" w:cs="Times New Roman"/>
          <w:b/>
          <w:bCs/>
          <w:sz w:val="24"/>
          <w:szCs w:val="24"/>
          <w:lang w:eastAsia="pl-PL"/>
        </w:rPr>
        <w:t>7</w:t>
      </w:r>
      <w:r w:rsidRPr="00672CAD">
        <w:rPr>
          <w:rFonts w:ascii="Times New Roman" w:eastAsia="Times New Roman" w:hAnsi="Times New Roman" w:cs="Times New Roman"/>
          <w:b/>
          <w:bCs/>
          <w:sz w:val="24"/>
          <w:szCs w:val="24"/>
          <w:lang w:eastAsia="pl-PL"/>
        </w:rPr>
        <w:t>5</w:t>
      </w:r>
      <w:r w:rsidR="008C7DA9">
        <w:rPr>
          <w:rFonts w:ascii="Times New Roman" w:eastAsia="Times New Roman" w:hAnsi="Times New Roman" w:cs="Times New Roman"/>
          <w:b/>
          <w:bCs/>
          <w:sz w:val="24"/>
          <w:szCs w:val="24"/>
          <w:lang w:eastAsia="pl-PL"/>
        </w:rPr>
        <w:t>6</w:t>
      </w:r>
      <w:r w:rsidRPr="00672CAD">
        <w:rPr>
          <w:rFonts w:ascii="Times New Roman" w:eastAsia="Times New Roman" w:hAnsi="Times New Roman" w:cs="Times New Roman"/>
          <w:b/>
          <w:bCs/>
          <w:sz w:val="24"/>
          <w:szCs w:val="24"/>
          <w:lang w:eastAsia="pl-PL"/>
        </w:rPr>
        <w:t xml:space="preserve"> zł</w:t>
      </w:r>
      <w:r w:rsidR="008C7DA9">
        <w:rPr>
          <w:rFonts w:ascii="Times New Roman" w:eastAsia="Times New Roman" w:hAnsi="Times New Roman" w:cs="Times New Roman"/>
          <w:sz w:val="24"/>
          <w:szCs w:val="24"/>
          <w:lang w:eastAsia="pl-PL"/>
        </w:rPr>
        <w:t xml:space="preserve"> (kwota</w:t>
      </w:r>
      <w:r w:rsidRPr="00672CAD">
        <w:rPr>
          <w:rFonts w:ascii="Times New Roman" w:eastAsia="Times New Roman" w:hAnsi="Times New Roman" w:cs="Times New Roman"/>
          <w:sz w:val="24"/>
          <w:szCs w:val="24"/>
          <w:lang w:eastAsia="pl-PL"/>
        </w:rPr>
        <w:t xml:space="preserve"> netto);</w:t>
      </w:r>
    </w:p>
    <w:p w14:paraId="6C14E50A" w14:textId="77777777" w:rsidR="00C03C3F" w:rsidRPr="00CE176B" w:rsidRDefault="00C03C3F" w:rsidP="00C03C3F">
      <w:pPr>
        <w:pStyle w:val="Akapitzlist"/>
        <w:numPr>
          <w:ilvl w:val="0"/>
          <w:numId w:val="13"/>
        </w:numPr>
        <w:spacing w:after="0"/>
        <w:jc w:val="both"/>
        <w:rPr>
          <w:rFonts w:ascii="Times New Roman" w:eastAsia="Times New Roman" w:hAnsi="Times New Roman" w:cs="Times New Roman"/>
          <w:b/>
          <w:bCs/>
          <w:sz w:val="24"/>
          <w:szCs w:val="24"/>
          <w:highlight w:val="yellow"/>
          <w:u w:val="single"/>
          <w:lang w:eastAsia="pl-PL"/>
        </w:rPr>
      </w:pPr>
      <w:r w:rsidRPr="00CE176B">
        <w:rPr>
          <w:rFonts w:ascii="Times New Roman" w:eastAsia="Times New Roman" w:hAnsi="Times New Roman" w:cs="Times New Roman"/>
          <w:b/>
          <w:bCs/>
          <w:sz w:val="24"/>
          <w:szCs w:val="24"/>
          <w:highlight w:val="yellow"/>
          <w:u w:val="single"/>
          <w:lang w:eastAsia="pl-PL"/>
        </w:rPr>
        <w:t>możliwości pełnienia TSW przez radnych;</w:t>
      </w:r>
    </w:p>
    <w:p w14:paraId="78A39722" w14:textId="5BD269C6" w:rsidR="00C03C3F" w:rsidRPr="00672CAD" w:rsidRDefault="00C03C3F" w:rsidP="00C03C3F">
      <w:pPr>
        <w:pStyle w:val="Akapitzlist"/>
        <w:numPr>
          <w:ilvl w:val="0"/>
          <w:numId w:val="13"/>
        </w:num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t xml:space="preserve">możliwości pełnienia tej formy służby w korpusie szeregowych do </w:t>
      </w:r>
      <w:r w:rsidRPr="00672CAD">
        <w:rPr>
          <w:rFonts w:ascii="Times New Roman" w:eastAsia="Times New Roman" w:hAnsi="Times New Roman" w:cs="Times New Roman"/>
          <w:b/>
          <w:bCs/>
          <w:sz w:val="24"/>
          <w:szCs w:val="24"/>
          <w:lang w:eastAsia="pl-PL"/>
        </w:rPr>
        <w:t>60 roku życia</w:t>
      </w:r>
      <w:r w:rsidR="00306A80" w:rsidRPr="00672CAD">
        <w:rPr>
          <w:rFonts w:ascii="Times New Roman" w:eastAsia="Times New Roman" w:hAnsi="Times New Roman" w:cs="Times New Roman"/>
          <w:sz w:val="24"/>
          <w:szCs w:val="24"/>
          <w:lang w:eastAsia="pl-PL"/>
        </w:rPr>
        <w:t xml:space="preserve"> oraz do 63 lat </w:t>
      </w:r>
      <w:r w:rsidR="00A818D6">
        <w:rPr>
          <w:rFonts w:ascii="Times New Roman" w:eastAsia="Times New Roman" w:hAnsi="Times New Roman" w:cs="Times New Roman"/>
          <w:sz w:val="24"/>
          <w:szCs w:val="24"/>
          <w:lang w:eastAsia="pl-PL"/>
        </w:rPr>
        <w:br/>
      </w:r>
      <w:r w:rsidR="00306A80" w:rsidRPr="00672CAD">
        <w:rPr>
          <w:rFonts w:ascii="Times New Roman" w:eastAsia="Times New Roman" w:hAnsi="Times New Roman" w:cs="Times New Roman"/>
          <w:sz w:val="24"/>
          <w:szCs w:val="24"/>
          <w:lang w:eastAsia="pl-PL"/>
        </w:rPr>
        <w:t>w korpusach podoficerów</w:t>
      </w:r>
      <w:r w:rsidRPr="00672CAD">
        <w:rPr>
          <w:rFonts w:ascii="Times New Roman" w:eastAsia="Times New Roman" w:hAnsi="Times New Roman" w:cs="Times New Roman"/>
          <w:sz w:val="24"/>
          <w:szCs w:val="24"/>
          <w:lang w:eastAsia="pl-PL"/>
        </w:rPr>
        <w:t xml:space="preserve"> i oficerów.</w:t>
      </w:r>
    </w:p>
    <w:p w14:paraId="36E9DFC6" w14:textId="77777777" w:rsidR="00C03C3F" w:rsidRPr="00672CAD" w:rsidRDefault="00C03C3F" w:rsidP="00C03C3F">
      <w:pPr>
        <w:pStyle w:val="Akapitzlist"/>
        <w:numPr>
          <w:ilvl w:val="0"/>
          <w:numId w:val="13"/>
        </w:num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t>zachowywanie stopnia z innych służb mundurowych.</w:t>
      </w:r>
    </w:p>
    <w:p w14:paraId="62E12774" w14:textId="6B127792" w:rsidR="007F1413" w:rsidRPr="00672CAD" w:rsidRDefault="007F1413" w:rsidP="007F1413">
      <w:pPr>
        <w:spacing w:after="0"/>
        <w:jc w:val="both"/>
        <w:rPr>
          <w:rFonts w:ascii="Times New Roman" w:hAnsi="Times New Roman" w:cs="Times New Roman"/>
          <w:noProof/>
          <w:color w:val="FF0000"/>
        </w:rPr>
      </w:pPr>
    </w:p>
    <w:p w14:paraId="74A257C5" w14:textId="4CF0223C" w:rsidR="0060396F" w:rsidRPr="00672CAD" w:rsidRDefault="0060396F">
      <w:pPr>
        <w:rPr>
          <w:rFonts w:ascii="Times New Roman" w:hAnsi="Times New Roman" w:cs="Times New Roman"/>
          <w:noProof/>
          <w:color w:val="FF0000"/>
        </w:rPr>
      </w:pPr>
    </w:p>
    <w:p w14:paraId="3E8D0ABD" w14:textId="77777777" w:rsidR="0060396F" w:rsidRPr="00672CAD" w:rsidRDefault="0060396F" w:rsidP="0060396F">
      <w:pPr>
        <w:spacing w:after="100"/>
        <w:jc w:val="center"/>
        <w:rPr>
          <w:rFonts w:ascii="Times New Roman" w:hAnsi="Times New Roman" w:cs="Times New Roman"/>
          <w:b/>
          <w:spacing w:val="30"/>
          <w:sz w:val="28"/>
          <w:szCs w:val="28"/>
          <w:u w:val="single"/>
        </w:rPr>
      </w:pPr>
      <w:r w:rsidRPr="00672CAD">
        <w:rPr>
          <w:rFonts w:ascii="Times New Roman" w:hAnsi="Times New Roman" w:cs="Times New Roman"/>
          <w:b/>
          <w:spacing w:val="30"/>
          <w:sz w:val="28"/>
          <w:szCs w:val="28"/>
          <w:u w:val="single"/>
        </w:rPr>
        <w:t>ZAWODOWA SŁUŻBA WOJSKOWA (ZSW)</w:t>
      </w:r>
    </w:p>
    <w:p w14:paraId="43E1BBEB" w14:textId="5D163DB8" w:rsidR="0060396F" w:rsidRPr="00CE176B" w:rsidRDefault="0060396F" w:rsidP="0060396F">
      <w:pPr>
        <w:spacing w:after="0"/>
        <w:jc w:val="both"/>
        <w:rPr>
          <w:rFonts w:ascii="Times New Roman" w:hAnsi="Times New Roman" w:cs="Times New Roman"/>
          <w:sz w:val="24"/>
          <w:szCs w:val="24"/>
        </w:rPr>
      </w:pPr>
      <w:r w:rsidRPr="00CE176B">
        <w:rPr>
          <w:rFonts w:ascii="Times New Roman" w:hAnsi="Times New Roman" w:cs="Times New Roman"/>
          <w:sz w:val="24"/>
          <w:szCs w:val="24"/>
        </w:rPr>
        <w:t xml:space="preserve">ZSW gwarantuje stabilność finansową. Wynagrodzenie zasadnicze wynosi: </w:t>
      </w:r>
      <w:r w:rsidR="003E4C1D">
        <w:rPr>
          <w:rFonts w:ascii="Times New Roman" w:hAnsi="Times New Roman" w:cs="Times New Roman"/>
          <w:b/>
          <w:sz w:val="24"/>
          <w:szCs w:val="24"/>
        </w:rPr>
        <w:t>szeregowi - od 49</w:t>
      </w:r>
      <w:r w:rsidRPr="00CE176B">
        <w:rPr>
          <w:rFonts w:ascii="Times New Roman" w:hAnsi="Times New Roman" w:cs="Times New Roman"/>
          <w:b/>
          <w:sz w:val="24"/>
          <w:szCs w:val="24"/>
        </w:rPr>
        <w:t>60</w:t>
      </w:r>
      <w:r w:rsidRPr="00CE176B">
        <w:rPr>
          <w:rFonts w:ascii="Times New Roman" w:hAnsi="Times New Roman" w:cs="Times New Roman"/>
          <w:sz w:val="24"/>
          <w:szCs w:val="24"/>
        </w:rPr>
        <w:t xml:space="preserve">, </w:t>
      </w:r>
      <w:r w:rsidRPr="00CE176B">
        <w:rPr>
          <w:rFonts w:ascii="Times New Roman" w:hAnsi="Times New Roman" w:cs="Times New Roman"/>
          <w:b/>
          <w:sz w:val="24"/>
          <w:szCs w:val="24"/>
        </w:rPr>
        <w:t>podoficerowie</w:t>
      </w:r>
      <w:r w:rsidR="003E4C1D">
        <w:rPr>
          <w:rFonts w:ascii="Times New Roman" w:hAnsi="Times New Roman" w:cs="Times New Roman"/>
          <w:b/>
          <w:sz w:val="24"/>
          <w:szCs w:val="24"/>
        </w:rPr>
        <w:t xml:space="preserve"> od 5525</w:t>
      </w:r>
      <w:r w:rsidRPr="00CE176B">
        <w:rPr>
          <w:rFonts w:ascii="Times New Roman" w:hAnsi="Times New Roman" w:cs="Times New Roman"/>
          <w:b/>
          <w:sz w:val="24"/>
          <w:szCs w:val="24"/>
        </w:rPr>
        <w:t xml:space="preserve"> zł, oficerowie - od </w:t>
      </w:r>
      <w:r w:rsidR="003E4C1D">
        <w:rPr>
          <w:rFonts w:ascii="Times New Roman" w:hAnsi="Times New Roman" w:cs="Times New Roman"/>
          <w:b/>
          <w:sz w:val="24"/>
          <w:szCs w:val="24"/>
        </w:rPr>
        <w:t>6746</w:t>
      </w:r>
      <w:r w:rsidRPr="00CE176B">
        <w:rPr>
          <w:rFonts w:ascii="Times New Roman" w:hAnsi="Times New Roman" w:cs="Times New Roman"/>
          <w:b/>
          <w:sz w:val="24"/>
          <w:szCs w:val="24"/>
        </w:rPr>
        <w:t xml:space="preserve"> zł.</w:t>
      </w:r>
      <w:r w:rsidRPr="00CE176B">
        <w:rPr>
          <w:rFonts w:ascii="Times New Roman" w:hAnsi="Times New Roman" w:cs="Times New Roman"/>
          <w:sz w:val="24"/>
          <w:szCs w:val="24"/>
        </w:rPr>
        <w:t xml:space="preserve"> Wojsko Polskie to także gwarancja zakwaterowania. Można wybrać mieszkanie służbowe, miejsce w internacie lub comiesięczne świadczen</w:t>
      </w:r>
      <w:r w:rsidR="003E4C1D">
        <w:rPr>
          <w:rFonts w:ascii="Times New Roman" w:hAnsi="Times New Roman" w:cs="Times New Roman"/>
          <w:sz w:val="24"/>
          <w:szCs w:val="24"/>
        </w:rPr>
        <w:t xml:space="preserve">ie mieszkaniowe </w:t>
      </w:r>
      <w:r w:rsidR="003E4C1D">
        <w:rPr>
          <w:rFonts w:ascii="Times New Roman" w:hAnsi="Times New Roman" w:cs="Times New Roman"/>
          <w:sz w:val="24"/>
          <w:szCs w:val="24"/>
        </w:rPr>
        <w:br/>
        <w:t>w wysokości do 15</w:t>
      </w:r>
      <w:r w:rsidRPr="00CE176B">
        <w:rPr>
          <w:rFonts w:ascii="Times New Roman" w:hAnsi="Times New Roman" w:cs="Times New Roman"/>
          <w:sz w:val="24"/>
          <w:szCs w:val="24"/>
        </w:rPr>
        <w:t xml:space="preserve">00 zł </w:t>
      </w:r>
    </w:p>
    <w:p w14:paraId="45F2F63F" w14:textId="77777777" w:rsidR="0060396F" w:rsidRPr="00672CAD" w:rsidRDefault="0060396F" w:rsidP="0060396F">
      <w:pPr>
        <w:spacing w:after="0"/>
        <w:jc w:val="both"/>
        <w:rPr>
          <w:rFonts w:ascii="Times New Roman" w:hAnsi="Times New Roman" w:cs="Times New Roman"/>
          <w:b/>
          <w:color w:val="FF0000"/>
          <w:sz w:val="24"/>
          <w:szCs w:val="24"/>
        </w:rPr>
      </w:pPr>
    </w:p>
    <w:p w14:paraId="44518E6B" w14:textId="510B6EB3" w:rsidR="00E6076A" w:rsidRPr="00AC1FB3" w:rsidRDefault="0060396F" w:rsidP="00AC1FB3">
      <w:pPr>
        <w:spacing w:after="0"/>
        <w:jc w:val="center"/>
        <w:rPr>
          <w:rFonts w:ascii="Times New Roman" w:hAnsi="Times New Roman" w:cs="Times New Roman"/>
          <w:b/>
          <w:bCs/>
          <w:color w:val="FF0000"/>
          <w:sz w:val="32"/>
          <w:szCs w:val="32"/>
        </w:rPr>
      </w:pPr>
      <w:r w:rsidRPr="00672CAD">
        <w:rPr>
          <w:rFonts w:ascii="Times New Roman" w:hAnsi="Times New Roman" w:cs="Times New Roman"/>
          <w:noProof/>
          <w:color w:val="FF0000"/>
          <w:sz w:val="24"/>
          <w:szCs w:val="24"/>
          <w:lang w:eastAsia="pl-PL"/>
        </w:rPr>
        <w:lastRenderedPageBreak/>
        <w:drawing>
          <wp:inline distT="0" distB="0" distL="0" distR="0" wp14:anchorId="6BCB662C" wp14:editId="6D2338B5">
            <wp:extent cx="3215640" cy="2697480"/>
            <wp:effectExtent l="0" t="0" r="381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5640" cy="2697480"/>
                    </a:xfrm>
                    <a:prstGeom prst="rect">
                      <a:avLst/>
                    </a:prstGeom>
                    <a:noFill/>
                    <a:ln>
                      <a:noFill/>
                    </a:ln>
                  </pic:spPr>
                </pic:pic>
              </a:graphicData>
            </a:graphic>
          </wp:inline>
        </w:drawing>
      </w:r>
      <w:r w:rsidR="0091600E">
        <w:rPr>
          <w:rFonts w:ascii="Times New Roman" w:hAnsi="Times New Roman" w:cs="Times New Roman"/>
          <w:bCs/>
          <w:noProof/>
          <w:color w:val="FF0000"/>
          <w:sz w:val="24"/>
          <w:szCs w:val="24"/>
          <w:lang w:eastAsia="pl-PL"/>
        </w:rPr>
        <w:drawing>
          <wp:inline distT="0" distB="0" distL="0" distR="0" wp14:anchorId="26934D19" wp14:editId="3409CF85">
            <wp:extent cx="3225786" cy="270520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rzyśc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5786" cy="2705208"/>
                    </a:xfrm>
                    <a:prstGeom prst="rect">
                      <a:avLst/>
                    </a:prstGeom>
                  </pic:spPr>
                </pic:pic>
              </a:graphicData>
            </a:graphic>
          </wp:inline>
        </w:drawing>
      </w:r>
      <w:r w:rsidRPr="00672CAD">
        <w:rPr>
          <w:rFonts w:ascii="Times New Roman" w:hAnsi="Times New Roman" w:cs="Times New Roman"/>
          <w:bCs/>
          <w:color w:val="FF0000"/>
          <w:sz w:val="24"/>
          <w:szCs w:val="24"/>
        </w:rPr>
        <w:br/>
      </w:r>
    </w:p>
    <w:p w14:paraId="1E9978F6" w14:textId="1FAE98DB" w:rsidR="00166DD3" w:rsidRPr="00672CAD" w:rsidRDefault="00166DD3" w:rsidP="00166DD3">
      <w:pPr>
        <w:spacing w:after="100"/>
        <w:jc w:val="center"/>
        <w:rPr>
          <w:rFonts w:ascii="Times New Roman" w:hAnsi="Times New Roman" w:cs="Times New Roman"/>
          <w:b/>
          <w:spacing w:val="30"/>
          <w:sz w:val="28"/>
          <w:szCs w:val="28"/>
          <w:u w:val="single"/>
        </w:rPr>
      </w:pPr>
      <w:r w:rsidRPr="00672CAD">
        <w:rPr>
          <w:rFonts w:ascii="Times New Roman" w:hAnsi="Times New Roman" w:cs="Times New Roman"/>
          <w:b/>
          <w:spacing w:val="30"/>
          <w:sz w:val="28"/>
          <w:szCs w:val="28"/>
          <w:u w:val="single"/>
        </w:rPr>
        <w:t>JAKIE SĄ WYMAGANIA!?</w:t>
      </w:r>
    </w:p>
    <w:p w14:paraId="6B402084" w14:textId="77777777" w:rsidR="00166DD3" w:rsidRPr="00672CAD" w:rsidRDefault="00166DD3" w:rsidP="005E0F0A">
      <w:pPr>
        <w:spacing w:after="0"/>
        <w:rPr>
          <w:rFonts w:ascii="Times New Roman" w:hAnsi="Times New Roman" w:cs="Times New Roman"/>
          <w:b/>
          <w:bCs/>
          <w:sz w:val="24"/>
          <w:szCs w:val="24"/>
        </w:rPr>
      </w:pPr>
      <w:r w:rsidRPr="00672CAD">
        <w:rPr>
          <w:rFonts w:ascii="Times New Roman" w:hAnsi="Times New Roman" w:cs="Times New Roman"/>
          <w:b/>
          <w:bCs/>
          <w:sz w:val="24"/>
          <w:szCs w:val="24"/>
        </w:rPr>
        <w:t xml:space="preserve">Musisz spełnić następujące wymagania: </w:t>
      </w:r>
    </w:p>
    <w:p w14:paraId="48C1A812" w14:textId="73364E8C"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wiek minimum 18 lat; </w:t>
      </w:r>
    </w:p>
    <w:p w14:paraId="6DDD9287" w14:textId="05703544"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polskie obywatelstwo;</w:t>
      </w:r>
    </w:p>
    <w:p w14:paraId="611473F2" w14:textId="508BCEDD"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nieposzlakowana opinia;</w:t>
      </w:r>
    </w:p>
    <w:p w14:paraId="7E7F8858" w14:textId="1E8BE19C"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zdolność fizyczna i psychiczna do pełnienia służby wojskowej; </w:t>
      </w:r>
    </w:p>
    <w:p w14:paraId="02BF0515" w14:textId="775AD1AB"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niekaralność za przestępstwo umyślne; </w:t>
      </w:r>
    </w:p>
    <w:p w14:paraId="2640D5C8" w14:textId="77777777"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odpowiednie wykształcenie: </w:t>
      </w:r>
    </w:p>
    <w:p w14:paraId="30CEC92F" w14:textId="483A0B9F" w:rsidR="00166DD3" w:rsidRPr="00672CAD" w:rsidRDefault="00166DD3" w:rsidP="00166DD3">
      <w:pPr>
        <w:pStyle w:val="Akapitzlist"/>
        <w:numPr>
          <w:ilvl w:val="1"/>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do korpusu szeregowych – co najmniej podstawowe; </w:t>
      </w:r>
    </w:p>
    <w:p w14:paraId="38566543" w14:textId="000E8612" w:rsidR="00166DD3" w:rsidRPr="00672CAD" w:rsidRDefault="00166DD3" w:rsidP="00166DD3">
      <w:pPr>
        <w:pStyle w:val="Akapitzlist"/>
        <w:numPr>
          <w:ilvl w:val="1"/>
          <w:numId w:val="10"/>
        </w:numPr>
        <w:spacing w:after="0"/>
        <w:rPr>
          <w:rFonts w:ascii="Times New Roman" w:hAnsi="Times New Roman" w:cs="Times New Roman"/>
          <w:u w:val="single"/>
        </w:rPr>
      </w:pPr>
      <w:r w:rsidRPr="00672CAD">
        <w:rPr>
          <w:rFonts w:ascii="Times New Roman" w:hAnsi="Times New Roman" w:cs="Times New Roman"/>
          <w:sz w:val="24"/>
          <w:szCs w:val="24"/>
        </w:rPr>
        <w:t>do korpusu podoficerów – minimum średnie;</w:t>
      </w:r>
    </w:p>
    <w:p w14:paraId="42773B9A" w14:textId="65D2B704" w:rsidR="00166DD3" w:rsidRPr="00672CAD" w:rsidRDefault="00166DD3" w:rsidP="00166DD3">
      <w:pPr>
        <w:pStyle w:val="Akapitzlist"/>
        <w:numPr>
          <w:ilvl w:val="1"/>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na kurs oficerski – wykształcenie wyższe (tytuł magistra); </w:t>
      </w:r>
    </w:p>
    <w:p w14:paraId="752FCE6B" w14:textId="722A8F92" w:rsidR="00B835D1" w:rsidRPr="00672CAD" w:rsidRDefault="00166DD3" w:rsidP="00166DD3">
      <w:pPr>
        <w:pStyle w:val="Akapitzlist"/>
        <w:numPr>
          <w:ilvl w:val="1"/>
          <w:numId w:val="10"/>
        </w:numPr>
        <w:spacing w:after="0"/>
        <w:rPr>
          <w:rFonts w:ascii="Times New Roman" w:hAnsi="Times New Roman" w:cs="Times New Roman"/>
          <w:u w:val="single"/>
        </w:rPr>
      </w:pPr>
      <w:r w:rsidRPr="00672CAD">
        <w:rPr>
          <w:rFonts w:ascii="Times New Roman" w:hAnsi="Times New Roman" w:cs="Times New Roman"/>
          <w:sz w:val="24"/>
          <w:szCs w:val="24"/>
        </w:rPr>
        <w:t>na studia wojskowe – wykształcenie średnie.</w:t>
      </w:r>
    </w:p>
    <w:p w14:paraId="16D76F89" w14:textId="75DCBD9C" w:rsidR="00B835D1" w:rsidRPr="00672CAD" w:rsidRDefault="00B835D1" w:rsidP="005C473E">
      <w:pPr>
        <w:spacing w:after="0"/>
        <w:jc w:val="center"/>
        <w:rPr>
          <w:rFonts w:ascii="Times New Roman" w:hAnsi="Times New Roman" w:cs="Times New Roman"/>
          <w:b/>
          <w:color w:val="FF0000"/>
          <w:szCs w:val="20"/>
          <w:u w:val="single"/>
        </w:rPr>
      </w:pPr>
    </w:p>
    <w:p w14:paraId="1A5595FC" w14:textId="11C0D0B0" w:rsidR="00166DD3" w:rsidRPr="00672CAD" w:rsidRDefault="00166DD3" w:rsidP="00166DD3">
      <w:pPr>
        <w:spacing w:after="100"/>
        <w:jc w:val="center"/>
        <w:rPr>
          <w:rFonts w:ascii="Times New Roman" w:hAnsi="Times New Roman" w:cs="Times New Roman"/>
          <w:b/>
          <w:spacing w:val="30"/>
          <w:sz w:val="28"/>
          <w:szCs w:val="28"/>
          <w:u w:val="single"/>
        </w:rPr>
      </w:pPr>
      <w:r w:rsidRPr="00CE176B">
        <w:rPr>
          <w:rFonts w:ascii="Times New Roman" w:hAnsi="Times New Roman" w:cs="Times New Roman"/>
          <w:b/>
          <w:spacing w:val="30"/>
          <w:sz w:val="28"/>
          <w:szCs w:val="28"/>
          <w:u w:val="single"/>
        </w:rPr>
        <w:t>JAK ZROBIĆ „1 KROK”?</w:t>
      </w:r>
      <w:r w:rsidR="00A6131A" w:rsidRPr="00CE176B">
        <w:rPr>
          <w:rFonts w:ascii="Times New Roman" w:hAnsi="Times New Roman" w:cs="Times New Roman"/>
          <w:b/>
          <w:spacing w:val="30"/>
          <w:sz w:val="28"/>
          <w:szCs w:val="28"/>
          <w:u w:val="single"/>
        </w:rPr>
        <w:t xml:space="preserve"> </w:t>
      </w:r>
    </w:p>
    <w:p w14:paraId="3062F1E6" w14:textId="7CEBD0E4" w:rsidR="00166DD3" w:rsidRPr="00672CAD" w:rsidRDefault="00A6131A" w:rsidP="00A6131A">
      <w:pPr>
        <w:spacing w:after="0"/>
        <w:jc w:val="both"/>
        <w:rPr>
          <w:rFonts w:ascii="Times New Roman" w:hAnsi="Times New Roman" w:cs="Times New Roman"/>
          <w:b/>
          <w:sz w:val="24"/>
          <w:szCs w:val="24"/>
        </w:rPr>
      </w:pPr>
      <w:r w:rsidRPr="00672CAD">
        <w:rPr>
          <w:rFonts w:ascii="Times New Roman" w:hAnsi="Times New Roman" w:cs="Times New Roman"/>
          <w:b/>
          <w:sz w:val="24"/>
          <w:szCs w:val="24"/>
        </w:rPr>
        <w:t>Pamiętaj, że "1 KROK", czyli decyzja o dołączeniu do wojska zawsze należy do Ciebie, możesz ją wykonać:</w:t>
      </w:r>
    </w:p>
    <w:p w14:paraId="2C23364A" w14:textId="77777777" w:rsidR="00A6131A" w:rsidRPr="00672CAD" w:rsidRDefault="00A6131A" w:rsidP="00A6131A">
      <w:pPr>
        <w:pStyle w:val="Akapitzlist"/>
        <w:numPr>
          <w:ilvl w:val="0"/>
          <w:numId w:val="12"/>
        </w:numPr>
        <w:spacing w:after="0"/>
        <w:jc w:val="both"/>
        <w:rPr>
          <w:rFonts w:ascii="Times New Roman" w:hAnsi="Times New Roman" w:cs="Times New Roman"/>
          <w:sz w:val="24"/>
          <w:szCs w:val="24"/>
        </w:rPr>
      </w:pPr>
      <w:r w:rsidRPr="00672CAD">
        <w:rPr>
          <w:rFonts w:ascii="Times New Roman" w:hAnsi="Times New Roman" w:cs="Times New Roman"/>
          <w:sz w:val="24"/>
          <w:szCs w:val="24"/>
        </w:rPr>
        <w:t>osobiście w siedzibie Wojskowego Centrum Rekrutacji w Bielsku Podlaskim;</w:t>
      </w:r>
    </w:p>
    <w:p w14:paraId="7DB9C5F7" w14:textId="121AE07F" w:rsidR="00A6131A" w:rsidRPr="00672CAD" w:rsidRDefault="00A6131A" w:rsidP="00A6131A">
      <w:pPr>
        <w:pStyle w:val="Akapitzlist"/>
        <w:numPr>
          <w:ilvl w:val="0"/>
          <w:numId w:val="12"/>
        </w:numPr>
        <w:spacing w:after="0"/>
        <w:jc w:val="both"/>
        <w:rPr>
          <w:rFonts w:ascii="Times New Roman" w:hAnsi="Times New Roman" w:cs="Times New Roman"/>
          <w:sz w:val="24"/>
          <w:szCs w:val="24"/>
        </w:rPr>
      </w:pPr>
      <w:r w:rsidRPr="00672CAD">
        <w:rPr>
          <w:rFonts w:ascii="Times New Roman" w:hAnsi="Times New Roman" w:cs="Times New Roman"/>
          <w:sz w:val="24"/>
          <w:szCs w:val="24"/>
        </w:rPr>
        <w:t>online poprzez logowanie i wypełnienie formularza na portalu rekrutacyjnym zostanzolnierzem.pl;</w:t>
      </w:r>
    </w:p>
    <w:p w14:paraId="6380B5FC" w14:textId="00493095" w:rsidR="00A818D6" w:rsidRDefault="00A818D6" w:rsidP="00A6131A">
      <w:pPr>
        <w:spacing w:after="0"/>
        <w:jc w:val="both"/>
        <w:rPr>
          <w:rFonts w:ascii="Times New Roman" w:eastAsia="Times New Roman" w:hAnsi="Times New Roman" w:cs="Times New Roman"/>
          <w:color w:val="FF0000"/>
          <w:sz w:val="24"/>
          <w:szCs w:val="24"/>
          <w:lang w:eastAsia="pl-PL"/>
        </w:rPr>
      </w:pPr>
    </w:p>
    <w:p w14:paraId="6540DBCA" w14:textId="77777777" w:rsidR="005D3748" w:rsidRPr="00672CAD" w:rsidRDefault="005D3748" w:rsidP="00A6131A">
      <w:pPr>
        <w:spacing w:after="0"/>
        <w:jc w:val="both"/>
        <w:rPr>
          <w:rFonts w:ascii="Times New Roman" w:eastAsia="Times New Roman" w:hAnsi="Times New Roman" w:cs="Times New Roman"/>
          <w:color w:val="FF0000"/>
          <w:sz w:val="24"/>
          <w:szCs w:val="24"/>
          <w:lang w:eastAsia="pl-PL"/>
        </w:rPr>
      </w:pPr>
    </w:p>
    <w:p w14:paraId="0153E82F" w14:textId="2DD07A2D" w:rsidR="00A6131A" w:rsidRDefault="00A6131A" w:rsidP="00BD71F7">
      <w:pPr>
        <w:pStyle w:val="Akapitzlist"/>
        <w:spacing w:after="0"/>
        <w:jc w:val="center"/>
        <w:rPr>
          <w:rFonts w:ascii="Times New Roman" w:hAnsi="Times New Roman" w:cs="Times New Roman"/>
          <w:b/>
          <w:spacing w:val="30"/>
          <w:sz w:val="28"/>
          <w:szCs w:val="28"/>
          <w:u w:val="single"/>
        </w:rPr>
      </w:pPr>
      <w:r w:rsidRPr="00672CAD">
        <w:rPr>
          <w:rFonts w:ascii="Times New Roman" w:hAnsi="Times New Roman" w:cs="Times New Roman"/>
          <w:b/>
          <w:spacing w:val="30"/>
          <w:sz w:val="28"/>
          <w:szCs w:val="28"/>
          <w:u w:val="single"/>
        </w:rPr>
        <w:t>MASZ PYTANIA?</w:t>
      </w:r>
    </w:p>
    <w:p w14:paraId="31EBEC36" w14:textId="20B1B52A" w:rsidR="00A818D6" w:rsidRPr="00672CAD" w:rsidRDefault="00A818D6" w:rsidP="00BD71F7">
      <w:pPr>
        <w:pStyle w:val="Akapitzlist"/>
        <w:spacing w:after="0"/>
        <w:jc w:val="center"/>
        <w:rPr>
          <w:rFonts w:ascii="Times New Roman" w:eastAsia="Times New Roman" w:hAnsi="Times New Roman" w:cs="Times New Roman"/>
          <w:b/>
          <w:bCs/>
          <w:sz w:val="24"/>
          <w:szCs w:val="24"/>
          <w:lang w:eastAsia="pl-PL"/>
        </w:rPr>
      </w:pPr>
      <w:r>
        <w:rPr>
          <w:rFonts w:ascii="Times New Roman" w:hAnsi="Times New Roman" w:cs="Times New Roman"/>
          <w:b/>
          <w:spacing w:val="30"/>
          <w:sz w:val="28"/>
          <w:szCs w:val="28"/>
          <w:u w:val="single"/>
        </w:rPr>
        <w:t>INTERESUJĄC CIĘ NABLIŻSZE TERMINY?</w:t>
      </w:r>
    </w:p>
    <w:p w14:paraId="07EAA423" w14:textId="501751ED" w:rsidR="00A6131A" w:rsidRPr="00672CAD" w:rsidRDefault="00A6131A" w:rsidP="00BD71F7">
      <w:pPr>
        <w:spacing w:after="0"/>
        <w:jc w:val="center"/>
        <w:rPr>
          <w:rFonts w:ascii="Times New Roman" w:eastAsia="Times New Roman" w:hAnsi="Times New Roman" w:cs="Times New Roman"/>
          <w:b/>
          <w:bCs/>
          <w:sz w:val="24"/>
          <w:szCs w:val="24"/>
          <w:lang w:eastAsia="pl-PL"/>
        </w:rPr>
      </w:pPr>
      <w:r w:rsidRPr="00672CAD">
        <w:rPr>
          <w:rFonts w:ascii="Times New Roman" w:eastAsia="Times New Roman" w:hAnsi="Times New Roman" w:cs="Times New Roman"/>
          <w:b/>
          <w:bCs/>
          <w:sz w:val="24"/>
          <w:szCs w:val="24"/>
          <w:lang w:eastAsia="pl-PL"/>
        </w:rPr>
        <w:t>Skontaktuj się z przedstawicielami Wojskowego Centrum Rekrutacji w Bielsku Podlaskim</w:t>
      </w:r>
    </w:p>
    <w:p w14:paraId="2379323F" w14:textId="77777777" w:rsidR="00A6131A" w:rsidRPr="00672CAD" w:rsidRDefault="00A6131A" w:rsidP="00A6131A">
      <w:pPr>
        <w:spacing w:after="0"/>
        <w:jc w:val="both"/>
        <w:rPr>
          <w:rFonts w:ascii="Times New Roman" w:eastAsia="Times New Roman" w:hAnsi="Times New Roman" w:cs="Times New Roman"/>
          <w:b/>
          <w:bCs/>
          <w:color w:val="FF0000"/>
          <w:sz w:val="24"/>
          <w:szCs w:val="24"/>
          <w:lang w:eastAsia="pl-PL"/>
        </w:rPr>
      </w:pPr>
    </w:p>
    <w:p w14:paraId="155436DC" w14:textId="2FFEA3FE" w:rsidR="004E3632" w:rsidRPr="00AC1FB3" w:rsidRDefault="00A6131A" w:rsidP="00AC1FB3">
      <w:pPr>
        <w:spacing w:after="0"/>
        <w:jc w:val="center"/>
        <w:rPr>
          <w:rFonts w:ascii="Times New Roman" w:hAnsi="Times New Roman" w:cs="Times New Roman"/>
          <w:b/>
          <w:color w:val="FF0000"/>
          <w:sz w:val="24"/>
          <w:szCs w:val="24"/>
        </w:rPr>
      </w:pPr>
      <w:r w:rsidRPr="00672CAD">
        <w:rPr>
          <w:rFonts w:ascii="Times New Roman" w:hAnsi="Times New Roman" w:cs="Times New Roman"/>
          <w:noProof/>
          <w:color w:val="FF0000"/>
          <w:lang w:eastAsia="pl-PL"/>
        </w:rPr>
        <w:drawing>
          <wp:inline distT="0" distB="0" distL="0" distR="0" wp14:anchorId="72E7A538" wp14:editId="1808CDCA">
            <wp:extent cx="3248345" cy="2033517"/>
            <wp:effectExtent l="0" t="0" r="0"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8533" cy="2058675"/>
                    </a:xfrm>
                    <a:prstGeom prst="rect">
                      <a:avLst/>
                    </a:prstGeom>
                  </pic:spPr>
                </pic:pic>
              </a:graphicData>
            </a:graphic>
          </wp:inline>
        </w:drawing>
      </w:r>
      <w:bookmarkStart w:id="0" w:name="Bookmark"/>
      <w:bookmarkStart w:id="1" w:name="_GoBack"/>
      <w:bookmarkEnd w:id="0"/>
      <w:bookmarkEnd w:id="1"/>
    </w:p>
    <w:sectPr w:rsidR="004E3632" w:rsidRPr="00AC1FB3" w:rsidSect="00166DD3">
      <w:pgSz w:w="11906" w:h="16838"/>
      <w:pgMar w:top="426"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2092B" w14:textId="77777777" w:rsidR="007228E9" w:rsidRDefault="007228E9" w:rsidP="00AC688A">
      <w:pPr>
        <w:spacing w:after="0" w:line="240" w:lineRule="auto"/>
      </w:pPr>
      <w:r>
        <w:separator/>
      </w:r>
    </w:p>
  </w:endnote>
  <w:endnote w:type="continuationSeparator" w:id="0">
    <w:p w14:paraId="25A8CC97" w14:textId="77777777" w:rsidR="007228E9" w:rsidRDefault="007228E9" w:rsidP="00AC6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0C438" w14:textId="77777777" w:rsidR="007228E9" w:rsidRDefault="007228E9" w:rsidP="00AC688A">
      <w:pPr>
        <w:spacing w:after="0" w:line="240" w:lineRule="auto"/>
      </w:pPr>
      <w:r>
        <w:separator/>
      </w:r>
    </w:p>
  </w:footnote>
  <w:footnote w:type="continuationSeparator" w:id="0">
    <w:p w14:paraId="0FC632FB" w14:textId="77777777" w:rsidR="007228E9" w:rsidRDefault="007228E9" w:rsidP="00AC6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443F"/>
    <w:multiLevelType w:val="hybridMultilevel"/>
    <w:tmpl w:val="C4E2C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94266B"/>
    <w:multiLevelType w:val="hybridMultilevel"/>
    <w:tmpl w:val="07C8E1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290F49"/>
    <w:multiLevelType w:val="hybridMultilevel"/>
    <w:tmpl w:val="5E86B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B36673"/>
    <w:multiLevelType w:val="hybridMultilevel"/>
    <w:tmpl w:val="0FCA3BAC"/>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248E0A1A"/>
    <w:multiLevelType w:val="hybridMultilevel"/>
    <w:tmpl w:val="BE680DF6"/>
    <w:lvl w:ilvl="0" w:tplc="1BC8318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23545B2"/>
    <w:multiLevelType w:val="hybridMultilevel"/>
    <w:tmpl w:val="FE0CC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98E3FE7"/>
    <w:multiLevelType w:val="hybridMultilevel"/>
    <w:tmpl w:val="5E9CF1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5771736"/>
    <w:multiLevelType w:val="hybridMultilevel"/>
    <w:tmpl w:val="30F6D1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C4D6B08"/>
    <w:multiLevelType w:val="hybridMultilevel"/>
    <w:tmpl w:val="C50A8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CDD7258"/>
    <w:multiLevelType w:val="hybridMultilevel"/>
    <w:tmpl w:val="CA7ED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5BD7EF2"/>
    <w:multiLevelType w:val="hybridMultilevel"/>
    <w:tmpl w:val="C9CE6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D3C1B43"/>
    <w:multiLevelType w:val="hybridMultilevel"/>
    <w:tmpl w:val="3A8A10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5EC67E1"/>
    <w:multiLevelType w:val="hybridMultilevel"/>
    <w:tmpl w:val="E77C2A4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12"/>
  </w:num>
  <w:num w:numId="4">
    <w:abstractNumId w:val="0"/>
  </w:num>
  <w:num w:numId="5">
    <w:abstractNumId w:val="8"/>
  </w:num>
  <w:num w:numId="6">
    <w:abstractNumId w:val="11"/>
  </w:num>
  <w:num w:numId="7">
    <w:abstractNumId w:val="3"/>
  </w:num>
  <w:num w:numId="8">
    <w:abstractNumId w:val="6"/>
  </w:num>
  <w:num w:numId="9">
    <w:abstractNumId w:val="9"/>
  </w:num>
  <w:num w:numId="10">
    <w:abstractNumId w:val="7"/>
  </w:num>
  <w:num w:numId="11">
    <w:abstractNumId w:val="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ACB"/>
    <w:rsid w:val="00017D69"/>
    <w:rsid w:val="00017DB5"/>
    <w:rsid w:val="00071CE6"/>
    <w:rsid w:val="000866E2"/>
    <w:rsid w:val="000922C2"/>
    <w:rsid w:val="000C4C2D"/>
    <w:rsid w:val="000F0794"/>
    <w:rsid w:val="00166DD3"/>
    <w:rsid w:val="001762C0"/>
    <w:rsid w:val="00191ACB"/>
    <w:rsid w:val="001C0C9E"/>
    <w:rsid w:val="00293456"/>
    <w:rsid w:val="0029467F"/>
    <w:rsid w:val="002C1731"/>
    <w:rsid w:val="002D7CBA"/>
    <w:rsid w:val="002F2D69"/>
    <w:rsid w:val="00306A80"/>
    <w:rsid w:val="00332C53"/>
    <w:rsid w:val="00356366"/>
    <w:rsid w:val="003714BF"/>
    <w:rsid w:val="00375C74"/>
    <w:rsid w:val="003E4C1D"/>
    <w:rsid w:val="00443A43"/>
    <w:rsid w:val="004E3632"/>
    <w:rsid w:val="005155BF"/>
    <w:rsid w:val="00562FE9"/>
    <w:rsid w:val="00577E2C"/>
    <w:rsid w:val="00591F3D"/>
    <w:rsid w:val="005C473E"/>
    <w:rsid w:val="005D3748"/>
    <w:rsid w:val="005E0F0A"/>
    <w:rsid w:val="00600B6B"/>
    <w:rsid w:val="0060396F"/>
    <w:rsid w:val="00672CAD"/>
    <w:rsid w:val="00694DD0"/>
    <w:rsid w:val="007228E9"/>
    <w:rsid w:val="007351A4"/>
    <w:rsid w:val="00745E92"/>
    <w:rsid w:val="007E39D2"/>
    <w:rsid w:val="007F1161"/>
    <w:rsid w:val="007F1413"/>
    <w:rsid w:val="00861D97"/>
    <w:rsid w:val="008B2D68"/>
    <w:rsid w:val="008B2ECB"/>
    <w:rsid w:val="008C60A5"/>
    <w:rsid w:val="008C7DA9"/>
    <w:rsid w:val="0091600E"/>
    <w:rsid w:val="00920FE5"/>
    <w:rsid w:val="00984D61"/>
    <w:rsid w:val="009A22AB"/>
    <w:rsid w:val="00A6131A"/>
    <w:rsid w:val="00A818D6"/>
    <w:rsid w:val="00A9672D"/>
    <w:rsid w:val="00AC1FB3"/>
    <w:rsid w:val="00AC688A"/>
    <w:rsid w:val="00AF6904"/>
    <w:rsid w:val="00B454BB"/>
    <w:rsid w:val="00B835D1"/>
    <w:rsid w:val="00B96801"/>
    <w:rsid w:val="00BA454C"/>
    <w:rsid w:val="00BD71F7"/>
    <w:rsid w:val="00BE5A4F"/>
    <w:rsid w:val="00C03AE4"/>
    <w:rsid w:val="00C03C3F"/>
    <w:rsid w:val="00CD5F47"/>
    <w:rsid w:val="00CE176B"/>
    <w:rsid w:val="00D03C4F"/>
    <w:rsid w:val="00D2234F"/>
    <w:rsid w:val="00D336FE"/>
    <w:rsid w:val="00D73A15"/>
    <w:rsid w:val="00DC293C"/>
    <w:rsid w:val="00E6076A"/>
    <w:rsid w:val="00E83F66"/>
    <w:rsid w:val="00EA0200"/>
    <w:rsid w:val="00F02E6E"/>
    <w:rsid w:val="00F6629F"/>
    <w:rsid w:val="00F80649"/>
    <w:rsid w:val="2F854B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7479D"/>
  <w15:chartTrackingRefBased/>
  <w15:docId w15:val="{E6B21F7A-8C88-4844-A61C-EF3EC116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66DD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91ACB"/>
    <w:pPr>
      <w:ind w:left="720"/>
      <w:contextualSpacing/>
    </w:pPr>
  </w:style>
  <w:style w:type="character" w:styleId="Hipercze">
    <w:name w:val="Hyperlink"/>
    <w:basedOn w:val="Domylnaczcionkaakapitu"/>
    <w:uiPriority w:val="99"/>
    <w:unhideWhenUsed/>
    <w:rsid w:val="00B835D1"/>
    <w:rPr>
      <w:color w:val="0563C1" w:themeColor="hyperlink"/>
      <w:u w:val="single"/>
    </w:rPr>
  </w:style>
  <w:style w:type="character" w:customStyle="1" w:styleId="UnresolvedMention">
    <w:name w:val="Unresolved Mention"/>
    <w:basedOn w:val="Domylnaczcionkaakapitu"/>
    <w:uiPriority w:val="99"/>
    <w:semiHidden/>
    <w:unhideWhenUsed/>
    <w:rsid w:val="00B835D1"/>
    <w:rPr>
      <w:color w:val="605E5C"/>
      <w:shd w:val="clear" w:color="auto" w:fill="E1DFDD"/>
    </w:rPr>
  </w:style>
  <w:style w:type="paragraph" w:styleId="Nagwek">
    <w:name w:val="header"/>
    <w:basedOn w:val="Normalny"/>
    <w:link w:val="NagwekZnak"/>
    <w:uiPriority w:val="99"/>
    <w:unhideWhenUsed/>
    <w:rsid w:val="00AC688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688A"/>
  </w:style>
  <w:style w:type="paragraph" w:styleId="Stopka">
    <w:name w:val="footer"/>
    <w:basedOn w:val="Normalny"/>
    <w:link w:val="StopkaZnak"/>
    <w:uiPriority w:val="99"/>
    <w:unhideWhenUsed/>
    <w:rsid w:val="00AC68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6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3295">
      <w:bodyDiv w:val="1"/>
      <w:marLeft w:val="0"/>
      <w:marRight w:val="0"/>
      <w:marTop w:val="0"/>
      <w:marBottom w:val="0"/>
      <w:divBdr>
        <w:top w:val="none" w:sz="0" w:space="0" w:color="auto"/>
        <w:left w:val="none" w:sz="0" w:space="0" w:color="auto"/>
        <w:bottom w:val="none" w:sz="0" w:space="0" w:color="auto"/>
        <w:right w:val="none" w:sz="0" w:space="0" w:color="auto"/>
      </w:divBdr>
      <w:divsChild>
        <w:div w:id="973366466">
          <w:marLeft w:val="0"/>
          <w:marRight w:val="0"/>
          <w:marTop w:val="0"/>
          <w:marBottom w:val="0"/>
          <w:divBdr>
            <w:top w:val="none" w:sz="0" w:space="0" w:color="auto"/>
            <w:left w:val="none" w:sz="0" w:space="0" w:color="auto"/>
            <w:bottom w:val="none" w:sz="0" w:space="0" w:color="auto"/>
            <w:right w:val="none" w:sz="0" w:space="0" w:color="auto"/>
          </w:divBdr>
          <w:divsChild>
            <w:div w:id="798497223">
              <w:marLeft w:val="0"/>
              <w:marRight w:val="0"/>
              <w:marTop w:val="0"/>
              <w:marBottom w:val="510"/>
              <w:divBdr>
                <w:top w:val="none" w:sz="0" w:space="0" w:color="auto"/>
                <w:left w:val="none" w:sz="0" w:space="0" w:color="auto"/>
                <w:bottom w:val="none" w:sz="0" w:space="0" w:color="auto"/>
                <w:right w:val="none" w:sz="0" w:space="0" w:color="auto"/>
              </w:divBdr>
            </w:div>
            <w:div w:id="1660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4292">
      <w:bodyDiv w:val="1"/>
      <w:marLeft w:val="0"/>
      <w:marRight w:val="0"/>
      <w:marTop w:val="0"/>
      <w:marBottom w:val="0"/>
      <w:divBdr>
        <w:top w:val="none" w:sz="0" w:space="0" w:color="auto"/>
        <w:left w:val="none" w:sz="0" w:space="0" w:color="auto"/>
        <w:bottom w:val="none" w:sz="0" w:space="0" w:color="auto"/>
        <w:right w:val="none" w:sz="0" w:space="0" w:color="auto"/>
      </w:divBdr>
    </w:div>
    <w:div w:id="583492195">
      <w:bodyDiv w:val="1"/>
      <w:marLeft w:val="0"/>
      <w:marRight w:val="0"/>
      <w:marTop w:val="0"/>
      <w:marBottom w:val="0"/>
      <w:divBdr>
        <w:top w:val="none" w:sz="0" w:space="0" w:color="auto"/>
        <w:left w:val="none" w:sz="0" w:space="0" w:color="auto"/>
        <w:bottom w:val="none" w:sz="0" w:space="0" w:color="auto"/>
        <w:right w:val="none" w:sz="0" w:space="0" w:color="auto"/>
      </w:divBdr>
    </w:div>
    <w:div w:id="929509388">
      <w:bodyDiv w:val="1"/>
      <w:marLeft w:val="0"/>
      <w:marRight w:val="0"/>
      <w:marTop w:val="0"/>
      <w:marBottom w:val="0"/>
      <w:divBdr>
        <w:top w:val="none" w:sz="0" w:space="0" w:color="auto"/>
        <w:left w:val="none" w:sz="0" w:space="0" w:color="auto"/>
        <w:bottom w:val="none" w:sz="0" w:space="0" w:color="auto"/>
        <w:right w:val="none" w:sz="0" w:space="0" w:color="auto"/>
      </w:divBdr>
    </w:div>
    <w:div w:id="1213883897">
      <w:bodyDiv w:val="1"/>
      <w:marLeft w:val="0"/>
      <w:marRight w:val="0"/>
      <w:marTop w:val="0"/>
      <w:marBottom w:val="0"/>
      <w:divBdr>
        <w:top w:val="none" w:sz="0" w:space="0" w:color="auto"/>
        <w:left w:val="none" w:sz="0" w:space="0" w:color="auto"/>
        <w:bottom w:val="none" w:sz="0" w:space="0" w:color="auto"/>
        <w:right w:val="none" w:sz="0" w:space="0" w:color="auto"/>
      </w:divBdr>
      <w:divsChild>
        <w:div w:id="1729842223">
          <w:marLeft w:val="0"/>
          <w:marRight w:val="0"/>
          <w:marTop w:val="0"/>
          <w:marBottom w:val="0"/>
          <w:divBdr>
            <w:top w:val="none" w:sz="0" w:space="0" w:color="auto"/>
            <w:left w:val="none" w:sz="0" w:space="0" w:color="auto"/>
            <w:bottom w:val="none" w:sz="0" w:space="0" w:color="auto"/>
            <w:right w:val="none" w:sz="0" w:space="0" w:color="auto"/>
          </w:divBdr>
          <w:divsChild>
            <w:div w:id="1965651239">
              <w:marLeft w:val="0"/>
              <w:marRight w:val="0"/>
              <w:marTop w:val="0"/>
              <w:marBottom w:val="510"/>
              <w:divBdr>
                <w:top w:val="none" w:sz="0" w:space="0" w:color="auto"/>
                <w:left w:val="none" w:sz="0" w:space="0" w:color="auto"/>
                <w:bottom w:val="none" w:sz="0" w:space="0" w:color="auto"/>
                <w:right w:val="none" w:sz="0" w:space="0" w:color="auto"/>
              </w:divBdr>
            </w:div>
            <w:div w:id="21189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7831">
      <w:bodyDiv w:val="1"/>
      <w:marLeft w:val="0"/>
      <w:marRight w:val="0"/>
      <w:marTop w:val="0"/>
      <w:marBottom w:val="0"/>
      <w:divBdr>
        <w:top w:val="none" w:sz="0" w:space="0" w:color="auto"/>
        <w:left w:val="none" w:sz="0" w:space="0" w:color="auto"/>
        <w:bottom w:val="none" w:sz="0" w:space="0" w:color="auto"/>
        <w:right w:val="none" w:sz="0" w:space="0" w:color="auto"/>
      </w:divBdr>
    </w:div>
    <w:div w:id="1591504692">
      <w:bodyDiv w:val="1"/>
      <w:marLeft w:val="0"/>
      <w:marRight w:val="0"/>
      <w:marTop w:val="0"/>
      <w:marBottom w:val="0"/>
      <w:divBdr>
        <w:top w:val="none" w:sz="0" w:space="0" w:color="auto"/>
        <w:left w:val="none" w:sz="0" w:space="0" w:color="auto"/>
        <w:bottom w:val="none" w:sz="0" w:space="0" w:color="auto"/>
        <w:right w:val="none" w:sz="0" w:space="0" w:color="auto"/>
      </w:divBdr>
    </w:div>
    <w:div w:id="1731075435">
      <w:bodyDiv w:val="1"/>
      <w:marLeft w:val="0"/>
      <w:marRight w:val="0"/>
      <w:marTop w:val="0"/>
      <w:marBottom w:val="0"/>
      <w:divBdr>
        <w:top w:val="none" w:sz="0" w:space="0" w:color="auto"/>
        <w:left w:val="none" w:sz="0" w:space="0" w:color="auto"/>
        <w:bottom w:val="none" w:sz="0" w:space="0" w:color="auto"/>
        <w:right w:val="none" w:sz="0" w:space="0" w:color="auto"/>
      </w:divBdr>
      <w:divsChild>
        <w:div w:id="621544194">
          <w:marLeft w:val="0"/>
          <w:marRight w:val="0"/>
          <w:marTop w:val="0"/>
          <w:marBottom w:val="0"/>
          <w:divBdr>
            <w:top w:val="none" w:sz="0" w:space="0" w:color="auto"/>
            <w:left w:val="none" w:sz="0" w:space="0" w:color="auto"/>
            <w:bottom w:val="none" w:sz="0" w:space="0" w:color="auto"/>
            <w:right w:val="none" w:sz="0" w:space="0" w:color="auto"/>
          </w:divBdr>
          <w:divsChild>
            <w:div w:id="987827922">
              <w:marLeft w:val="0"/>
              <w:marRight w:val="0"/>
              <w:marTop w:val="0"/>
              <w:marBottom w:val="510"/>
              <w:divBdr>
                <w:top w:val="none" w:sz="0" w:space="0" w:color="auto"/>
                <w:left w:val="none" w:sz="0" w:space="0" w:color="auto"/>
                <w:bottom w:val="none" w:sz="0" w:space="0" w:color="auto"/>
                <w:right w:val="none" w:sz="0" w:space="0" w:color="auto"/>
              </w:divBdr>
            </w:div>
            <w:div w:id="5741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71974">
      <w:bodyDiv w:val="1"/>
      <w:marLeft w:val="0"/>
      <w:marRight w:val="0"/>
      <w:marTop w:val="0"/>
      <w:marBottom w:val="0"/>
      <w:divBdr>
        <w:top w:val="none" w:sz="0" w:space="0" w:color="auto"/>
        <w:left w:val="none" w:sz="0" w:space="0" w:color="auto"/>
        <w:bottom w:val="none" w:sz="0" w:space="0" w:color="auto"/>
        <w:right w:val="none" w:sz="0" w:space="0" w:color="auto"/>
      </w:divBdr>
    </w:div>
    <w:div w:id="191466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BDEAB8404EC08408DA8E328FEBB8E3B" ma:contentTypeVersion="8" ma:contentTypeDescription="Utwórz nowy dokument." ma:contentTypeScope="" ma:versionID="c5a0f83bb0b4326cbc6fa7b6ac934f51">
  <xsd:schema xmlns:xsd="http://www.w3.org/2001/XMLSchema" xmlns:xs="http://www.w3.org/2001/XMLSchema" xmlns:p="http://schemas.microsoft.com/office/2006/metadata/properties" xmlns:ns2="2da88623-9224-471d-917c-e7b0e6e3197f" xmlns:ns3="3818c3d7-4ef3-4126-a011-807f93e56641" targetNamespace="http://schemas.microsoft.com/office/2006/metadata/properties" ma:root="true" ma:fieldsID="d4bf1d8d0e19739a4e9004949d8b1ee8" ns2:_="" ns3:_="">
    <xsd:import namespace="2da88623-9224-471d-917c-e7b0e6e3197f"/>
    <xsd:import namespace="3818c3d7-4ef3-4126-a011-807f93e566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88623-9224-471d-917c-e7b0e6e31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18c3d7-4ef3-4126-a011-807f93e56641"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Props1.xml><?xml version="1.0" encoding="utf-8"?>
<ds:datastoreItem xmlns:ds="http://schemas.openxmlformats.org/officeDocument/2006/customXml" ds:itemID="{57F58B7C-C1F9-4E95-B7F3-93C6715F5175}">
  <ds:schemaRefs>
    <ds:schemaRef ds:uri="http://schemas.microsoft.com/sharepoint/v3/contenttype/forms"/>
  </ds:schemaRefs>
</ds:datastoreItem>
</file>

<file path=customXml/itemProps2.xml><?xml version="1.0" encoding="utf-8"?>
<ds:datastoreItem xmlns:ds="http://schemas.openxmlformats.org/officeDocument/2006/customXml" ds:itemID="{86099762-947E-4096-B28B-2F7B59F20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a88623-9224-471d-917c-e7b0e6e3197f"/>
    <ds:schemaRef ds:uri="3818c3d7-4ef3-4126-a011-807f93e56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23D47E-1B91-439A-B9F0-B5E9AE4FAB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27FC79-45A4-4558-A64F-B34EF0220DD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1005</Words>
  <Characters>6033</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MON</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Krzyżanowski Waldemar</dc:creator>
  <cp:keywords/>
  <dc:description/>
  <cp:lastModifiedBy>Wołkowycki Mariusz</cp:lastModifiedBy>
  <cp:revision>8</cp:revision>
  <cp:lastPrinted>2022-04-26T11:40:00Z</cp:lastPrinted>
  <dcterms:created xsi:type="dcterms:W3CDTF">2022-11-25T08:40:00Z</dcterms:created>
  <dcterms:modified xsi:type="dcterms:W3CDTF">2023-04-05T07:51:00Z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0x0101002BDEAB8404EC08408DA8E328FEBB8E3B</vt:lpwstr>
  </property>
  <property fmtid="{D5CDD505-2E9C-101B-9397-08002B2CF9AE}" pid="3" name="docIndexRef">
    <vt:lpwstr>38ac969c-1214-44f8-a1a9-05ec883f0f7b</vt:lpwstr>
  </property>
  <property fmtid="{D5CDD505-2E9C-101B-9397-08002B2CF9AE}" pid="4" name="bjSaver">
    <vt:lpwstr>tICyqvKNbwKhS6CVPOMhcpvBocILomI1</vt:lpwstr>
  </property>
  <property fmtid="{D5CDD505-2E9C-101B-9397-08002B2CF9AE}" pid="5"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6" name="bjDocumentLabelXML-0">
    <vt:lpwstr>ames.com/2008/01/sie/internal/label"&gt;&lt;element uid="d7220eed-17a6-431d-810c-83a0ddfed893" value="" /&gt;&lt;/sisl&gt;</vt:lpwstr>
  </property>
  <property fmtid="{D5CDD505-2E9C-101B-9397-08002B2CF9AE}" pid="7" name="bjDocumentSecurityLabel">
    <vt:lpwstr>[d7220eed-17a6-431d-810c-83a0ddfed893]</vt:lpwstr>
  </property>
  <property fmtid="{D5CDD505-2E9C-101B-9397-08002B2CF9AE}" pid="8" name="bjPortionMark">
    <vt:lpwstr>[]</vt:lpwstr>
  </property>
  <property fmtid="{D5CDD505-2E9C-101B-9397-08002B2CF9AE}" pid="9" name="bjClsUserRVM">
    <vt:lpwstr>[]</vt:lpwstr>
  </property>
</Properties>
</file>