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FBE3" w14:textId="77777777" w:rsidR="00E729DC" w:rsidRPr="000C32FA" w:rsidRDefault="00FB285A" w:rsidP="00FB285A">
      <w:pPr>
        <w:jc w:val="center"/>
        <w:rPr>
          <w:b/>
          <w:sz w:val="24"/>
          <w:szCs w:val="24"/>
        </w:rPr>
      </w:pPr>
      <w:r w:rsidRPr="000C32FA">
        <w:rPr>
          <w:b/>
          <w:sz w:val="24"/>
          <w:szCs w:val="24"/>
        </w:rPr>
        <w:t xml:space="preserve">Komentarz do stosowania priorytetów </w:t>
      </w:r>
      <w:r w:rsidR="00E729DC" w:rsidRPr="000C32FA">
        <w:rPr>
          <w:b/>
          <w:sz w:val="24"/>
          <w:szCs w:val="24"/>
        </w:rPr>
        <w:t xml:space="preserve">Ministra ds. pracy </w:t>
      </w:r>
    </w:p>
    <w:p w14:paraId="029DB469" w14:textId="29CB84A2" w:rsidR="00FB285A" w:rsidRPr="000C32FA" w:rsidRDefault="00FB285A" w:rsidP="00FB285A">
      <w:pPr>
        <w:jc w:val="center"/>
        <w:rPr>
          <w:b/>
          <w:sz w:val="24"/>
          <w:szCs w:val="24"/>
        </w:rPr>
      </w:pPr>
      <w:r w:rsidRPr="000C32FA">
        <w:rPr>
          <w:b/>
          <w:sz w:val="24"/>
          <w:szCs w:val="24"/>
        </w:rPr>
        <w:t xml:space="preserve">wydatkowania </w:t>
      </w:r>
      <w:proofErr w:type="spellStart"/>
      <w:r w:rsidRPr="000C32FA">
        <w:rPr>
          <w:b/>
          <w:sz w:val="24"/>
          <w:szCs w:val="24"/>
        </w:rPr>
        <w:t>KFS</w:t>
      </w:r>
      <w:proofErr w:type="spellEnd"/>
      <w:r w:rsidRPr="000C32FA">
        <w:rPr>
          <w:b/>
          <w:sz w:val="24"/>
          <w:szCs w:val="24"/>
        </w:rPr>
        <w:t xml:space="preserve"> w 202</w:t>
      </w:r>
      <w:r w:rsidR="008E24F9" w:rsidRPr="000C32FA">
        <w:rPr>
          <w:b/>
          <w:sz w:val="24"/>
          <w:szCs w:val="24"/>
        </w:rPr>
        <w:t>4</w:t>
      </w:r>
      <w:r w:rsidRPr="000C32FA">
        <w:rPr>
          <w:b/>
          <w:sz w:val="24"/>
          <w:szCs w:val="24"/>
        </w:rPr>
        <w:t xml:space="preserve"> roku</w:t>
      </w:r>
    </w:p>
    <w:p w14:paraId="771ECFCC" w14:textId="77777777" w:rsidR="00FB285A" w:rsidRPr="000C32FA" w:rsidRDefault="00FB285A" w:rsidP="00FB285A">
      <w:pPr>
        <w:rPr>
          <w:sz w:val="24"/>
          <w:szCs w:val="24"/>
        </w:rPr>
      </w:pPr>
    </w:p>
    <w:p w14:paraId="53DEB297" w14:textId="4B8022C4" w:rsidR="00395B09" w:rsidRPr="000C32FA" w:rsidRDefault="00395B09" w:rsidP="00836B4C">
      <w:pPr>
        <w:ind w:left="284"/>
        <w:jc w:val="both"/>
        <w:rPr>
          <w:b/>
          <w:sz w:val="24"/>
          <w:szCs w:val="24"/>
        </w:rPr>
      </w:pPr>
      <w:r w:rsidRPr="000C32FA">
        <w:rPr>
          <w:b/>
          <w:sz w:val="24"/>
          <w:szCs w:val="24"/>
        </w:rPr>
        <w:t>PRIORYTET</w:t>
      </w:r>
      <w:r w:rsidR="00E729DC" w:rsidRPr="000C32FA">
        <w:rPr>
          <w:b/>
          <w:sz w:val="24"/>
          <w:szCs w:val="24"/>
        </w:rPr>
        <w:t xml:space="preserve"> PM/</w:t>
      </w:r>
      <w:r w:rsidRPr="000C32FA">
        <w:rPr>
          <w:b/>
          <w:sz w:val="24"/>
          <w:szCs w:val="24"/>
        </w:rPr>
        <w:t>1</w:t>
      </w:r>
      <w:r w:rsidRPr="000C32FA">
        <w:rPr>
          <w:sz w:val="24"/>
          <w:szCs w:val="24"/>
        </w:rPr>
        <w:t xml:space="preserve"> - </w:t>
      </w:r>
      <w:r w:rsidRPr="000C32FA">
        <w:rPr>
          <w:b/>
          <w:bCs/>
          <w:sz w:val="24"/>
          <w:szCs w:val="24"/>
        </w:rPr>
        <w:t xml:space="preserve">Wsparcie kształcenia ustawicznego w związku z zastosowaniem </w:t>
      </w:r>
      <w:r w:rsidR="000C32FA">
        <w:rPr>
          <w:b/>
          <w:bCs/>
          <w:sz w:val="24"/>
          <w:szCs w:val="24"/>
        </w:rPr>
        <w:br/>
      </w:r>
      <w:r w:rsidRPr="000C32FA">
        <w:rPr>
          <w:b/>
          <w:bCs/>
          <w:sz w:val="24"/>
          <w:szCs w:val="24"/>
        </w:rPr>
        <w:t>w firmach nowych procesów, technologii i narzędzi pracy.</w:t>
      </w:r>
    </w:p>
    <w:p w14:paraId="36DE5B36" w14:textId="13979A1A" w:rsidR="00395B09" w:rsidRPr="000C32FA" w:rsidRDefault="00395B09" w:rsidP="00395B09">
      <w:pPr>
        <w:pStyle w:val="NormalnyWeb"/>
        <w:jc w:val="both"/>
        <w:rPr>
          <w:rFonts w:asciiTheme="minorHAnsi" w:hAnsiTheme="minorHAnsi" w:cstheme="minorHAnsi"/>
        </w:rPr>
      </w:pPr>
      <w:r w:rsidRPr="000C32FA">
        <w:rPr>
          <w:rFonts w:asciiTheme="minorHAnsi" w:hAnsiTheme="minorHAnsi" w:cstheme="minorHAnsi"/>
        </w:rPr>
        <w:t xml:space="preserve">Należy pamiętać, że przez „nowe procesy, technologie czy narzędzia pracy” w niniejszym priorytecie należy rozumieć procesy, technologie, maszyny czy rozwiązania nowe dla wnioskodawcy a nie dla całego rynku. Przykładowo maszyna istniejąca na rynku od bardzo wielu lat, ale niewykorzystywana </w:t>
      </w:r>
      <w:r w:rsidR="00373891" w:rsidRPr="000C32FA">
        <w:rPr>
          <w:rFonts w:asciiTheme="minorHAnsi" w:hAnsiTheme="minorHAnsi" w:cstheme="minorHAnsi"/>
        </w:rPr>
        <w:t xml:space="preserve"> </w:t>
      </w:r>
      <w:r w:rsidRPr="000C32FA">
        <w:rPr>
          <w:rFonts w:asciiTheme="minorHAnsi" w:hAnsiTheme="minorHAnsi" w:cstheme="minorHAnsi"/>
        </w:rPr>
        <w:t>do tej pory w firmie wnioskodawcy jest w jego przypadku „nową technologią czy narzędziem pracy”.</w:t>
      </w:r>
    </w:p>
    <w:p w14:paraId="0494A1CC" w14:textId="0DC292F8" w:rsidR="00C4642B" w:rsidRPr="000C32FA" w:rsidRDefault="00C4642B" w:rsidP="00395B09">
      <w:pPr>
        <w:pStyle w:val="NormalnyWeb"/>
        <w:jc w:val="both"/>
        <w:rPr>
          <w:rFonts w:asciiTheme="minorHAnsi" w:hAnsiTheme="minorHAnsi" w:cstheme="minorHAnsi"/>
        </w:rPr>
      </w:pPr>
      <w:r w:rsidRPr="000C32FA">
        <w:rPr>
          <w:rFonts w:asciiTheme="minorHAnsi" w:hAnsiTheme="minorHAnsi" w:cstheme="minorHAnsi"/>
        </w:rPr>
        <w:t>Pod pojęciem procesów należy rozumieć zaś serię powiązanych ze sobą działań lub zadań, które rozwiązują problem lub prowadzą do osiągnięcia określonego efektu. Przykładowymi kategoriami procesów biznesowych są: proces zarządczy (który kieruje działaniem systemu, np. zarządzanie przedsiębiorstwem lub zarządzanie strategiczne), proces operacyjny (który dotyczy istoty biznesu i źródła wartości dodanej, np. zaopatrzenie, produkcja, marketing, sprzedaż), proces pomocniczy (który wspiera procesy główne, np. księgowość, rekrutacja, wsparcie techniczne).</w:t>
      </w:r>
    </w:p>
    <w:p w14:paraId="0B5E08C7" w14:textId="4817B59F" w:rsidR="00395B09" w:rsidRPr="000C32FA" w:rsidRDefault="00395B09" w:rsidP="00395B09">
      <w:pPr>
        <w:pStyle w:val="NormalnyWeb"/>
        <w:jc w:val="both"/>
        <w:rPr>
          <w:rFonts w:asciiTheme="minorHAnsi" w:hAnsiTheme="minorHAnsi" w:cstheme="minorHAnsi"/>
        </w:rPr>
      </w:pPr>
      <w:r w:rsidRPr="000C32FA">
        <w:rPr>
          <w:rFonts w:asciiTheme="minorHAnsi" w:hAnsiTheme="minorHAnsi" w:cstheme="minorHAnsi"/>
        </w:rPr>
        <w:t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</w:t>
      </w:r>
    </w:p>
    <w:p w14:paraId="31836BD2" w14:textId="509F629D" w:rsidR="00395B09" w:rsidRPr="000C32FA" w:rsidRDefault="00395B09" w:rsidP="00395B09">
      <w:pPr>
        <w:pStyle w:val="NormalnyWeb"/>
        <w:jc w:val="both"/>
        <w:rPr>
          <w:rFonts w:asciiTheme="minorHAnsi" w:hAnsiTheme="minorHAnsi" w:cstheme="minorHAnsi"/>
        </w:rPr>
      </w:pPr>
      <w:r w:rsidRPr="000C32FA">
        <w:rPr>
          <w:rFonts w:asciiTheme="minorHAnsi" w:hAnsiTheme="minorHAnsi" w:cstheme="minorHAnsi"/>
        </w:rPr>
        <w:t xml:space="preserve">Nie ma zamkniętej listy dokumentów, na podstawie których PUP ma zdecydować, czy złożony wniosek wpisuje się w priorytet. Stosowna decyzja ma zostać podjęta na podstawie jakiegokolwiek wiarygodnego dla urzędu dokumentu dostarczonego przez wnioskodawcę, </w:t>
      </w:r>
      <w:r w:rsidR="000C32FA">
        <w:rPr>
          <w:rFonts w:asciiTheme="minorHAnsi" w:hAnsiTheme="minorHAnsi" w:cstheme="minorHAnsi"/>
        </w:rPr>
        <w:br/>
      </w:r>
      <w:r w:rsidRPr="000C32FA">
        <w:rPr>
          <w:rFonts w:asciiTheme="minorHAnsi" w:hAnsiTheme="minorHAnsi" w:cstheme="minorHAnsi"/>
        </w:rPr>
        <w:t>np. kopii dokumentów zakupu, decyzji dyrektora/ zarządu o wprowadzeniu norm ISO, itp., oraz logicznego i wiarygodnego uzasadnienia.</w:t>
      </w:r>
    </w:p>
    <w:p w14:paraId="19CC339A" w14:textId="141B30F4" w:rsidR="00395B09" w:rsidRPr="000C32FA" w:rsidRDefault="00395B09" w:rsidP="00395B09">
      <w:pPr>
        <w:pStyle w:val="NormalnyWeb"/>
        <w:jc w:val="both"/>
        <w:rPr>
          <w:rFonts w:asciiTheme="minorHAnsi" w:hAnsiTheme="minorHAnsi" w:cstheme="minorHAnsi"/>
        </w:rPr>
      </w:pPr>
      <w:r w:rsidRPr="000C32FA">
        <w:rPr>
          <w:rFonts w:asciiTheme="minorHAnsi" w:hAnsiTheme="minorHAnsi" w:cstheme="minorHAnsi"/>
        </w:rPr>
        <w:t xml:space="preserve">Wsparciem kształcenia ustawicznego w ramach priorytetu można objąć jedynie osobę, która </w:t>
      </w:r>
      <w:r w:rsidR="000F05F5" w:rsidRPr="000C32FA">
        <w:rPr>
          <w:rFonts w:asciiTheme="minorHAnsi" w:hAnsiTheme="minorHAnsi" w:cstheme="minorHAnsi"/>
        </w:rPr>
        <w:br/>
      </w:r>
      <w:r w:rsidRPr="000C32FA">
        <w:rPr>
          <w:rFonts w:asciiTheme="minorHAnsi" w:hAnsiTheme="minorHAnsi" w:cstheme="minorHAnsi"/>
        </w:rPr>
        <w:t>w ramach wykonywania swoich zadań zawodowych/ na stanowisku pracy korzysta lub będzie korzystała z nowych technologii i narzędzi pracy lub wdrażała nowe procesy.</w:t>
      </w:r>
    </w:p>
    <w:p w14:paraId="22288B0A" w14:textId="0D96F050" w:rsidR="00395B09" w:rsidRPr="000C32FA" w:rsidRDefault="00C4642B" w:rsidP="00447538">
      <w:pPr>
        <w:jc w:val="both"/>
        <w:rPr>
          <w:b/>
          <w:sz w:val="24"/>
          <w:szCs w:val="24"/>
        </w:rPr>
      </w:pPr>
      <w:r w:rsidRPr="000C32FA">
        <w:rPr>
          <w:b/>
          <w:sz w:val="24"/>
          <w:szCs w:val="24"/>
        </w:rPr>
        <w:t xml:space="preserve">Pracodawca ubiegający się o środki </w:t>
      </w:r>
      <w:proofErr w:type="spellStart"/>
      <w:r w:rsidRPr="000C32FA">
        <w:rPr>
          <w:b/>
          <w:sz w:val="24"/>
          <w:szCs w:val="24"/>
        </w:rPr>
        <w:t>KFS</w:t>
      </w:r>
      <w:proofErr w:type="spellEnd"/>
      <w:r w:rsidRPr="000C32FA">
        <w:rPr>
          <w:b/>
          <w:sz w:val="24"/>
          <w:szCs w:val="24"/>
        </w:rPr>
        <w:t xml:space="preserve"> w ramach niniejszego priorytetu powinien załączyć</w:t>
      </w:r>
      <w:r w:rsidR="0013604F" w:rsidRPr="000C32FA">
        <w:rPr>
          <w:b/>
          <w:sz w:val="24"/>
          <w:szCs w:val="24"/>
        </w:rPr>
        <w:br/>
      </w:r>
      <w:r w:rsidR="00B30E72" w:rsidRPr="000C32FA">
        <w:rPr>
          <w:b/>
          <w:sz w:val="24"/>
          <w:szCs w:val="24"/>
        </w:rPr>
        <w:t>do wniosku</w:t>
      </w:r>
      <w:r w:rsidRPr="000C32FA">
        <w:rPr>
          <w:b/>
          <w:sz w:val="24"/>
          <w:szCs w:val="24"/>
        </w:rPr>
        <w:t xml:space="preserve"> kopię dokumentu zakupu nowego narzędzia pracy</w:t>
      </w:r>
      <w:r w:rsidR="00B30E72" w:rsidRPr="000C32FA">
        <w:rPr>
          <w:b/>
          <w:sz w:val="24"/>
          <w:szCs w:val="24"/>
        </w:rPr>
        <w:t xml:space="preserve"> lub oświadczenie pracodawcy o zamiarze zakupu/ wdroże</w:t>
      </w:r>
      <w:r w:rsidR="000F05F5" w:rsidRPr="000C32FA">
        <w:rPr>
          <w:b/>
          <w:sz w:val="24"/>
          <w:szCs w:val="24"/>
        </w:rPr>
        <w:t>nia nowego procesu, technologii oraz przedstawić szczegółowe uzasadnienie.</w:t>
      </w:r>
    </w:p>
    <w:p w14:paraId="18DE63C8" w14:textId="77777777" w:rsidR="00836B4C" w:rsidRPr="000C32FA" w:rsidRDefault="00836B4C" w:rsidP="00447538">
      <w:pPr>
        <w:jc w:val="both"/>
        <w:rPr>
          <w:b/>
          <w:sz w:val="24"/>
          <w:szCs w:val="24"/>
        </w:rPr>
      </w:pPr>
    </w:p>
    <w:p w14:paraId="2CBE10E7" w14:textId="728DE747" w:rsidR="000F05F5" w:rsidRPr="000C32FA" w:rsidRDefault="000F05F5" w:rsidP="00836B4C">
      <w:pPr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b/>
          <w:sz w:val="24"/>
          <w:szCs w:val="24"/>
        </w:rPr>
        <w:lastRenderedPageBreak/>
        <w:t xml:space="preserve">PRIORYTET </w:t>
      </w:r>
      <w:r w:rsidR="00E729DC" w:rsidRPr="000C32FA">
        <w:rPr>
          <w:b/>
          <w:sz w:val="24"/>
          <w:szCs w:val="24"/>
        </w:rPr>
        <w:t>PM/</w:t>
      </w:r>
      <w:r w:rsidRPr="000C32FA">
        <w:rPr>
          <w:b/>
          <w:sz w:val="24"/>
          <w:szCs w:val="24"/>
        </w:rPr>
        <w:t>2</w:t>
      </w:r>
      <w:r w:rsidRPr="000C32FA">
        <w:rPr>
          <w:sz w:val="24"/>
          <w:szCs w:val="24"/>
        </w:rPr>
        <w:t xml:space="preserve"> - W</w:t>
      </w:r>
      <w:r w:rsidRPr="000C32FA">
        <w:rPr>
          <w:b/>
          <w:sz w:val="24"/>
          <w:szCs w:val="24"/>
        </w:rPr>
        <w:t>sparcie kształcenia ustawicznego w zidentyfikowanych w danym powiecie</w:t>
      </w:r>
      <w:r w:rsidR="00EE7C0F" w:rsidRPr="000C32FA">
        <w:rPr>
          <w:b/>
          <w:sz w:val="24"/>
          <w:szCs w:val="24"/>
        </w:rPr>
        <w:t xml:space="preserve"> </w:t>
      </w:r>
      <w:r w:rsidRPr="000C32FA">
        <w:rPr>
          <w:b/>
          <w:sz w:val="24"/>
          <w:szCs w:val="24"/>
        </w:rPr>
        <w:t>lub województwie zawodach deficytowych.</w:t>
      </w:r>
    </w:p>
    <w:p w14:paraId="129B29A4" w14:textId="03B6F564" w:rsidR="000F05F5" w:rsidRPr="000C32FA" w:rsidRDefault="000F05F5" w:rsidP="000F05F5">
      <w:pPr>
        <w:pStyle w:val="Akapitzlist"/>
        <w:ind w:left="0"/>
        <w:jc w:val="both"/>
        <w:rPr>
          <w:sz w:val="24"/>
          <w:szCs w:val="24"/>
        </w:rPr>
      </w:pPr>
      <w:r w:rsidRPr="000C32FA">
        <w:rPr>
          <w:sz w:val="24"/>
          <w:szCs w:val="24"/>
        </w:rPr>
        <w:t>Przyjęte sformułowanie niniejszego priorytetu pozwala na sfinansowanie kształcenia ustawicznego</w:t>
      </w:r>
      <w:r w:rsidR="00EE7C0F" w:rsidRPr="000C32FA">
        <w:rPr>
          <w:sz w:val="24"/>
          <w:szCs w:val="24"/>
        </w:rPr>
        <w:t xml:space="preserve"> </w:t>
      </w:r>
      <w:r w:rsidRPr="000C32FA">
        <w:rPr>
          <w:sz w:val="24"/>
          <w:szCs w:val="24"/>
        </w:rPr>
        <w:t xml:space="preserve">w zakresie umiejętności </w:t>
      </w:r>
      <w:proofErr w:type="spellStart"/>
      <w:r w:rsidRPr="000C32FA">
        <w:rPr>
          <w:sz w:val="24"/>
          <w:szCs w:val="24"/>
        </w:rPr>
        <w:t>ogólno</w:t>
      </w:r>
      <w:proofErr w:type="spellEnd"/>
      <w:r w:rsidRPr="000C32FA">
        <w:rPr>
          <w:sz w:val="24"/>
          <w:szCs w:val="24"/>
        </w:rPr>
        <w:t xml:space="preserve">-zawodowych (w tym tzw. kompetencji miękkich), o ile powiązane </w:t>
      </w:r>
      <w:r w:rsidR="00373891" w:rsidRPr="000C32FA">
        <w:rPr>
          <w:sz w:val="24"/>
          <w:szCs w:val="24"/>
        </w:rPr>
        <w:t xml:space="preserve">        </w:t>
      </w:r>
      <w:r w:rsidRPr="000C32FA">
        <w:rPr>
          <w:sz w:val="24"/>
          <w:szCs w:val="24"/>
        </w:rPr>
        <w:t xml:space="preserve">są one z wykonywaniem pracy w zawodzie deficytowym.  </w:t>
      </w:r>
    </w:p>
    <w:p w14:paraId="65992323" w14:textId="77777777" w:rsidR="000F05F5" w:rsidRPr="000C32FA" w:rsidRDefault="000F05F5" w:rsidP="000F05F5">
      <w:pPr>
        <w:pStyle w:val="Akapitzlist"/>
        <w:ind w:left="142"/>
        <w:jc w:val="both"/>
        <w:rPr>
          <w:sz w:val="24"/>
          <w:szCs w:val="24"/>
        </w:rPr>
      </w:pPr>
    </w:p>
    <w:p w14:paraId="3EE5D626" w14:textId="3759B258" w:rsidR="000F05F5" w:rsidRPr="000C32FA" w:rsidRDefault="000F05F5" w:rsidP="00836B4C">
      <w:pPr>
        <w:pStyle w:val="Akapitzlist"/>
        <w:ind w:left="0"/>
        <w:jc w:val="both"/>
        <w:rPr>
          <w:sz w:val="24"/>
          <w:szCs w:val="24"/>
        </w:rPr>
      </w:pPr>
      <w:r w:rsidRPr="000C32FA">
        <w:rPr>
          <w:sz w:val="24"/>
          <w:szCs w:val="24"/>
        </w:rPr>
        <w:t xml:space="preserve">Należy zwrócić uwagę, że granica pomiędzy szkoleniami zawodowymi a tzw. „miękkimi” nie jest jednoznaczna. Przykładowo: szkolenie dotyczące umiejętności autoprezentacji </w:t>
      </w:r>
      <w:r w:rsid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</w:t>
      </w:r>
      <w:r w:rsid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i na tej podstawie powiatowy urząd pracy będzie mógł podjąć decyzję co do przyznania dofinansowania. </w:t>
      </w:r>
    </w:p>
    <w:p w14:paraId="125540E1" w14:textId="77777777" w:rsidR="000F05F5" w:rsidRPr="000C32FA" w:rsidRDefault="000F05F5" w:rsidP="000F05F5">
      <w:pPr>
        <w:pStyle w:val="Akapitzlist"/>
        <w:ind w:left="142"/>
        <w:jc w:val="both"/>
        <w:rPr>
          <w:bCs/>
          <w:sz w:val="24"/>
          <w:szCs w:val="24"/>
        </w:rPr>
      </w:pPr>
    </w:p>
    <w:p w14:paraId="6BA6BFBE" w14:textId="77777777" w:rsidR="000F05F5" w:rsidRPr="000C32FA" w:rsidRDefault="000F05F5" w:rsidP="00836B4C">
      <w:pPr>
        <w:pStyle w:val="Akapitzlist"/>
        <w:ind w:left="0"/>
        <w:jc w:val="both"/>
        <w:rPr>
          <w:sz w:val="24"/>
          <w:szCs w:val="24"/>
        </w:rPr>
      </w:pPr>
      <w:r w:rsidRPr="000C32FA">
        <w:rPr>
          <w:bCs/>
          <w:sz w:val="24"/>
          <w:szCs w:val="24"/>
        </w:rPr>
        <w:t xml:space="preserve">Wnioskodawca, który chce spełnić wymagania tego priorytetu powinien udowodnić, </w:t>
      </w:r>
      <w:r w:rsidRPr="000C32FA">
        <w:rPr>
          <w:bCs/>
          <w:sz w:val="24"/>
          <w:szCs w:val="24"/>
        </w:rPr>
        <w:br/>
        <w:t xml:space="preserve">że wskazana forma kształcenia ustawicznego dotyczy zawodu deficytowego na terenie danego powiatu lub województwa. Źródło informacji: </w:t>
      </w:r>
    </w:p>
    <w:p w14:paraId="7716CB37" w14:textId="6D25E7CF" w:rsidR="000F05F5" w:rsidRPr="000C32FA" w:rsidRDefault="000F05F5" w:rsidP="000F05F5">
      <w:pPr>
        <w:jc w:val="both"/>
        <w:rPr>
          <w:i/>
          <w:color w:val="2E74B5" w:themeColor="accent1" w:themeShade="BF"/>
          <w:sz w:val="24"/>
          <w:szCs w:val="24"/>
          <w:u w:val="single"/>
        </w:rPr>
      </w:pPr>
      <w:r w:rsidRPr="000C32FA">
        <w:rPr>
          <w:i/>
          <w:color w:val="2E74B5" w:themeColor="accent1" w:themeShade="BF"/>
          <w:sz w:val="24"/>
          <w:szCs w:val="24"/>
          <w:u w:val="single"/>
        </w:rPr>
        <w:t>Barome</w:t>
      </w:r>
      <w:r w:rsidR="00836B4C" w:rsidRPr="000C32FA">
        <w:rPr>
          <w:i/>
          <w:color w:val="2E74B5" w:themeColor="accent1" w:themeShade="BF"/>
          <w:sz w:val="24"/>
          <w:szCs w:val="24"/>
          <w:u w:val="single"/>
        </w:rPr>
        <w:t>tr zawodów 2024 - powiat wysokomazowiecki</w:t>
      </w:r>
    </w:p>
    <w:p w14:paraId="407EEC19" w14:textId="26475571" w:rsidR="000F05F5" w:rsidRPr="000C32FA" w:rsidRDefault="00532A9D" w:rsidP="000F05F5">
      <w:pPr>
        <w:jc w:val="both"/>
        <w:rPr>
          <w:bCs/>
          <w:i/>
          <w:sz w:val="24"/>
          <w:szCs w:val="24"/>
        </w:rPr>
      </w:pPr>
      <w:hyperlink r:id="rId8" w:history="1">
        <w:r w:rsidR="000F05F5" w:rsidRPr="000C32FA">
          <w:rPr>
            <w:rStyle w:val="Hipercze"/>
            <w:bCs/>
            <w:i/>
            <w:sz w:val="24"/>
            <w:szCs w:val="24"/>
          </w:rPr>
          <w:t>Barometr zawodów 2024 - województwo podlaskie</w:t>
        </w:r>
      </w:hyperlink>
    </w:p>
    <w:p w14:paraId="76ACB867" w14:textId="4A60F9CE" w:rsidR="000F05F5" w:rsidRPr="000C32FA" w:rsidRDefault="000F05F5" w:rsidP="000F05F5">
      <w:pPr>
        <w:jc w:val="both"/>
        <w:rPr>
          <w:b/>
          <w:sz w:val="24"/>
          <w:szCs w:val="24"/>
        </w:rPr>
      </w:pPr>
      <w:r w:rsidRPr="000C32FA">
        <w:rPr>
          <w:bCs/>
          <w:sz w:val="24"/>
          <w:szCs w:val="24"/>
        </w:rPr>
        <w:t xml:space="preserve">Pracodawca wnioskujący o dofinansowanie kształcenia ustawicznego pracowników zatrudnionych na terenie innego powiatu niż powiat </w:t>
      </w:r>
      <w:r w:rsidR="00836B4C" w:rsidRPr="000C32FA">
        <w:rPr>
          <w:bCs/>
          <w:sz w:val="24"/>
          <w:szCs w:val="24"/>
        </w:rPr>
        <w:t>wysokomazowiecki</w:t>
      </w:r>
      <w:r w:rsidRPr="000C32FA">
        <w:rPr>
          <w:bCs/>
          <w:sz w:val="24"/>
          <w:szCs w:val="24"/>
        </w:rPr>
        <w:t xml:space="preserve"> lub innego województwa niż województwo podlaskie, powinien wykazać, że zawód jest deficytowy </w:t>
      </w:r>
      <w:r w:rsidR="000C32FA">
        <w:rPr>
          <w:bCs/>
          <w:sz w:val="24"/>
          <w:szCs w:val="24"/>
        </w:rPr>
        <w:br/>
      </w:r>
      <w:r w:rsidRPr="000C32FA">
        <w:rPr>
          <w:bCs/>
          <w:sz w:val="24"/>
          <w:szCs w:val="24"/>
        </w:rPr>
        <w:t>w powiecie lub województwie właściwym dla miejsca wykonywania pracy (</w:t>
      </w:r>
      <w:r w:rsidRPr="000C32FA">
        <w:rPr>
          <w:sz w:val="24"/>
          <w:szCs w:val="24"/>
        </w:rPr>
        <w:t xml:space="preserve">źródło informacji: </w:t>
      </w:r>
      <w:hyperlink r:id="rId9" w:history="1">
        <w:r w:rsidRPr="000C32FA">
          <w:rPr>
            <w:rStyle w:val="Hipercze"/>
            <w:sz w:val="24"/>
            <w:szCs w:val="24"/>
          </w:rPr>
          <w:t>Barometr zawodów 2024</w:t>
        </w:r>
      </w:hyperlink>
      <w:hyperlink r:id="rId10" w:history="1"/>
      <w:r w:rsidRPr="000C32FA">
        <w:rPr>
          <w:sz w:val="24"/>
          <w:szCs w:val="24"/>
        </w:rPr>
        <w:t>)</w:t>
      </w:r>
    </w:p>
    <w:p w14:paraId="2DD995E6" w14:textId="77777777" w:rsidR="00706637" w:rsidRPr="000C32FA" w:rsidRDefault="00706637" w:rsidP="00447538">
      <w:pPr>
        <w:jc w:val="both"/>
        <w:rPr>
          <w:b/>
          <w:sz w:val="24"/>
          <w:szCs w:val="24"/>
        </w:rPr>
      </w:pPr>
    </w:p>
    <w:p w14:paraId="5CF41DDD" w14:textId="055C3506" w:rsidR="00706637" w:rsidRPr="000C32FA" w:rsidRDefault="00706637" w:rsidP="00836B4C">
      <w:pPr>
        <w:ind w:left="284"/>
        <w:jc w:val="both"/>
        <w:rPr>
          <w:b/>
          <w:bCs/>
          <w:sz w:val="24"/>
          <w:szCs w:val="24"/>
        </w:rPr>
      </w:pPr>
      <w:r w:rsidRPr="000C32FA">
        <w:rPr>
          <w:b/>
          <w:sz w:val="24"/>
          <w:szCs w:val="24"/>
        </w:rPr>
        <w:t xml:space="preserve">PRIORYTET </w:t>
      </w:r>
      <w:r w:rsidR="00E729DC" w:rsidRPr="000C32FA">
        <w:rPr>
          <w:b/>
          <w:sz w:val="24"/>
          <w:szCs w:val="24"/>
        </w:rPr>
        <w:t>PM/</w:t>
      </w:r>
      <w:r w:rsidRPr="000C32FA">
        <w:rPr>
          <w:b/>
          <w:sz w:val="24"/>
          <w:szCs w:val="24"/>
        </w:rPr>
        <w:t>3 - W</w:t>
      </w:r>
      <w:r w:rsidRPr="000C32FA">
        <w:rPr>
          <w:b/>
          <w:bCs/>
          <w:sz w:val="24"/>
          <w:szCs w:val="24"/>
        </w:rPr>
        <w:t>sparcie kształcenia ustawicznego osób powracających na rynek pracy po przerwie związanej ze sprawowaniem opieki nad dzieckiem oraz osób będących członkami rodzin wielodzietnych.</w:t>
      </w:r>
    </w:p>
    <w:p w14:paraId="1C2A9848" w14:textId="77777777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Przyjęty zapis priorytetu pozwala na sfinansowanie niezbędnych form kształcenia ustawicznego osobom (np. matce, ojcu, opiekunowi prawnemu), które powracają na rynek pracy po przerwie spowodowanej sprawowaniem opieki nad dzieckiem.</w:t>
      </w:r>
    </w:p>
    <w:p w14:paraId="2920B256" w14:textId="77777777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Priorytet adresowany jest do osób, które w ciągu jednego roku przed datą złożenia wniosku </w:t>
      </w:r>
      <w:r w:rsidRPr="000C32FA">
        <w:rPr>
          <w:rFonts w:eastAsia="Times New Roman" w:cstheme="minorHAnsi"/>
          <w:sz w:val="24"/>
          <w:szCs w:val="24"/>
          <w:lang w:eastAsia="pl-PL"/>
        </w:rPr>
        <w:br/>
        <w:t>o dofinansowanie podjęły pracę po przerwie spowodowanej sprawowaniem opieki nad dzieckiem.</w:t>
      </w:r>
    </w:p>
    <w:p w14:paraId="66665F36" w14:textId="3D6ACAD9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Dostępność do priorytetu nie jest warunkowana powodem przerwy w pracy, tj. nie jest istotne </w:t>
      </w:r>
      <w:r w:rsidR="0013604F" w:rsidRP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>czy był to urlop macierzyński, wychowawczy czy zwolnienie na opiekę nad dzieckiem. Nie ma również znaczenia długość przerwy w pracy, jak również to czy jest to powrót do pracy sprzed przerwy czy zatrudnienie u nowego pracodawcy.</w:t>
      </w:r>
      <w:r w:rsidR="00836B4C" w:rsidRPr="000C32F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76ED2F" w14:textId="61B3D0A3" w:rsidR="00836B4C" w:rsidRPr="000C32FA" w:rsidRDefault="00836B4C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Wnioskodawca powinien do wniosku dołączyć oświadczenie</w:t>
      </w:r>
      <w:r w:rsidRPr="000C32FA">
        <w:rPr>
          <w:rFonts w:eastAsia="Times New Roman" w:cstheme="minorHAnsi"/>
          <w:sz w:val="24"/>
          <w:szCs w:val="24"/>
          <w:lang w:eastAsia="pl-PL"/>
        </w:rPr>
        <w:t>, że potencjalny uczestnik szkolenia spełnia warunki dostępu do priorytetu</w:t>
      </w:r>
      <w:r w:rsidR="00BF6FD8" w:rsidRPr="000C32FA">
        <w:rPr>
          <w:rFonts w:eastAsia="Times New Roman" w:cstheme="minorHAnsi"/>
          <w:sz w:val="24"/>
          <w:szCs w:val="24"/>
          <w:lang w:eastAsia="pl-PL"/>
        </w:rPr>
        <w:t>,</w:t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 bez szczegółowych informacji mogących zostać uznane za dane wrażliwe</w:t>
      </w:r>
      <w:r w:rsidR="00BF6FD8" w:rsidRPr="000C32FA">
        <w:rPr>
          <w:rFonts w:eastAsia="Times New Roman" w:cstheme="minorHAnsi"/>
          <w:sz w:val="24"/>
          <w:szCs w:val="24"/>
          <w:lang w:eastAsia="pl-PL"/>
        </w:rPr>
        <w:t>,</w:t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 np. powody pozostawania bez pracy.</w:t>
      </w:r>
    </w:p>
    <w:p w14:paraId="6D1F8ED7" w14:textId="7976FBD9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Priorytet adresowany jest do osób, które mają na utrzymaniu rodziny 3+ bądź są członkami takich rodzin. Ma on na celu zachęcić te osoby do inwestowania we własne umiejętności </w:t>
      </w:r>
      <w:r w:rsid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>i kompetencje, a przez to dać im szanse na utrzymanie miejsca pracy.</w:t>
      </w:r>
    </w:p>
    <w:p w14:paraId="6EB7C1B8" w14:textId="7A1B73F0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Z dofinansowania w ramach tego priorytetu mogą skorzystać członkowie rodzin wielodzietnych, którzy na dzień złożenia wniosku posiadają Kartę Dużej Rodziny bądź spełniają warunki jej posiadania. Należy pamiętać, że dotyczy to zarówno rodziców i ich małżonków, jak i pracujących dzieci pozostających z nimi w jednym gospodarstwie domowym. </w:t>
      </w:r>
    </w:p>
    <w:p w14:paraId="1A8FA290" w14:textId="77777777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135C2563" w14:textId="77777777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Przez rodzica rozumie się także rodzica zastępczego lub osobę prowadzącą rodzinny dom dziecka.</w:t>
      </w:r>
    </w:p>
    <w:p w14:paraId="51130DD9" w14:textId="77777777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Prawo do Karty Dużej Rodziny przysługuje także dzieciom:</w:t>
      </w:r>
    </w:p>
    <w:p w14:paraId="6307113A" w14:textId="29DAE0CA" w:rsidR="00706637" w:rsidRPr="000C32FA" w:rsidRDefault="00706637" w:rsidP="007066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w wieku do 18 roku życia</w:t>
      </w:r>
      <w:r w:rsidR="00EE7C0F" w:rsidRPr="000C32FA">
        <w:rPr>
          <w:rFonts w:eastAsia="Times New Roman" w:cstheme="minorHAnsi"/>
          <w:sz w:val="24"/>
          <w:szCs w:val="24"/>
          <w:lang w:eastAsia="pl-PL"/>
        </w:rPr>
        <w:t>;</w:t>
      </w:r>
    </w:p>
    <w:p w14:paraId="212CBE48" w14:textId="2BF310B6" w:rsidR="00706637" w:rsidRPr="000C32FA" w:rsidRDefault="00706637" w:rsidP="007066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w wieku do 25 roku życia – w przypadku dzieci uczących się w szkole lub szkole wyższej</w:t>
      </w:r>
      <w:r w:rsidR="00EE7C0F" w:rsidRPr="000C32FA">
        <w:rPr>
          <w:rFonts w:eastAsia="Times New Roman" w:cstheme="minorHAnsi"/>
          <w:sz w:val="24"/>
          <w:szCs w:val="24"/>
          <w:lang w:eastAsia="pl-PL"/>
        </w:rPr>
        <w:t>;</w:t>
      </w:r>
    </w:p>
    <w:p w14:paraId="4C8C8C53" w14:textId="77777777" w:rsidR="00706637" w:rsidRPr="000C32FA" w:rsidRDefault="00706637" w:rsidP="007066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bez ograniczeń wiekowych w przypadku dzieci legitymujących się orzeczeniem </w:t>
      </w:r>
      <w:r w:rsidRPr="000C32FA">
        <w:rPr>
          <w:rFonts w:eastAsia="Times New Roman" w:cstheme="minorHAnsi"/>
          <w:sz w:val="24"/>
          <w:szCs w:val="24"/>
          <w:lang w:eastAsia="pl-PL"/>
        </w:rPr>
        <w:br/>
        <w:t>o umiarkowanym lub znacznym stopniu niepełnosprawności,</w:t>
      </w:r>
    </w:p>
    <w:p w14:paraId="46F02086" w14:textId="77777777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ale tylko w przypadku, gdy w chwili składania wniosku w rodzinie jest co najmniej troje dzieci spełniających powyższe warunki.</w:t>
      </w:r>
    </w:p>
    <w:p w14:paraId="051C7C64" w14:textId="387C6673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Należy pamiętać, że prawo do posiadania Karty Dużej Rodziny nie przysługuje rodzicowi, którego sąd pozbawił władzy rodzicielskiej</w:t>
      </w:r>
      <w:r w:rsidR="00BF6FD8" w:rsidRPr="000C32FA">
        <w:rPr>
          <w:rFonts w:eastAsia="Times New Roman" w:cstheme="minorHAnsi"/>
          <w:sz w:val="24"/>
          <w:szCs w:val="24"/>
          <w:lang w:eastAsia="pl-PL"/>
        </w:rPr>
        <w:t>,</w:t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 lub któremu sąd ograniczył władzę rodzicielską przez umieszczenie dziecka w pieczy zastępczej, chyba że sąd nie pozbawił go władzy rodzicielskiej lub jej nie ograniczył przez umieszczenie dziecka w pieczy zastępczej w stosunku do co najmniej trojga dzieci</w:t>
      </w:r>
      <w:r w:rsidR="00BF6FD8" w:rsidRPr="000C32FA">
        <w:rPr>
          <w:rFonts w:eastAsia="Times New Roman" w:cstheme="minorHAnsi"/>
          <w:sz w:val="24"/>
          <w:szCs w:val="24"/>
          <w:lang w:eastAsia="pl-PL"/>
        </w:rPr>
        <w:t>.</w:t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6FD8" w:rsidRPr="000C32FA">
        <w:rPr>
          <w:rFonts w:eastAsia="Times New Roman" w:cstheme="minorHAnsi"/>
          <w:sz w:val="24"/>
          <w:szCs w:val="24"/>
          <w:lang w:eastAsia="pl-PL"/>
        </w:rPr>
        <w:t>P</w:t>
      </w:r>
      <w:r w:rsidRPr="000C32FA">
        <w:rPr>
          <w:rFonts w:eastAsia="Times New Roman" w:cstheme="minorHAnsi"/>
          <w:sz w:val="24"/>
          <w:szCs w:val="24"/>
          <w:lang w:eastAsia="pl-PL"/>
        </w:rPr>
        <w:t>rawo</w:t>
      </w:r>
      <w:r w:rsidR="000C32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to nie przysługuje również rodzicowi zastępczemu lub prowadzącemu rodzinny dom dziecka, w przypadku gdy sąd orzekł o odebraniu </w:t>
      </w:r>
      <w:r w:rsidR="00BF6FD8" w:rsidRPr="000C32FA">
        <w:rPr>
          <w:rFonts w:eastAsia="Times New Roman" w:cstheme="minorHAnsi"/>
          <w:sz w:val="24"/>
          <w:szCs w:val="24"/>
          <w:lang w:eastAsia="pl-PL"/>
        </w:rPr>
        <w:t>mu</w:t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 dzieci </w:t>
      </w:r>
      <w:r w:rsid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>z uwagi na niewłaściwe sprawowanie pieczy zastępczej.</w:t>
      </w:r>
    </w:p>
    <w:p w14:paraId="30DCB549" w14:textId="77777777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Karta jest przyznawana niezależnie od dochodu w rodzinie.</w:t>
      </w:r>
    </w:p>
    <w:p w14:paraId="1E238AC3" w14:textId="77777777" w:rsidR="00706637" w:rsidRPr="000C32FA" w:rsidRDefault="00706637" w:rsidP="007066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u w:val="single"/>
          <w:lang w:eastAsia="pl-PL"/>
        </w:rPr>
        <w:t>Prawo do posiadania Karty przysługuje członkowi rodziny wielodzietnej, który jest:</w:t>
      </w:r>
    </w:p>
    <w:p w14:paraId="548F1B21" w14:textId="77777777" w:rsidR="00706637" w:rsidRPr="000C32FA" w:rsidRDefault="00706637" w:rsidP="007066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osobą posiadającą obywatelstwo polskie, mającą miejsce zamieszkania na terytorium Rzeczypospolitej Polskiej;</w:t>
      </w:r>
    </w:p>
    <w:p w14:paraId="111094FC" w14:textId="5FBA2B31" w:rsidR="00706637" w:rsidRPr="000C32FA" w:rsidRDefault="00706637" w:rsidP="007066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cudzoziemcem mającym miejsce zamieszkania na terytorium RP na podstawie zezwolenia na pobyt stały, zezwolenia na pobyt rezydenta długoterminowego UE, zezwolenia na pobyt czasowy udzielony w związku z okolicznością, o której mowa </w:t>
      </w:r>
      <w:r w:rsid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w art. 159 ust. 1 oraz art. 186 ust. 1 pkt 3 ustawy z dnia 12 grudnia 2013 r. </w:t>
      </w:r>
      <w:r w:rsid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o cudzoziemcach (Dz.U. z 2023 r., poz. 519, z </w:t>
      </w:r>
      <w:proofErr w:type="spellStart"/>
      <w:r w:rsidRPr="000C32F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0C32FA">
        <w:rPr>
          <w:rFonts w:eastAsia="Times New Roman" w:cstheme="minorHAnsi"/>
          <w:sz w:val="24"/>
          <w:szCs w:val="24"/>
          <w:lang w:eastAsia="pl-PL"/>
        </w:rPr>
        <w:t xml:space="preserve">. zm.) lub w związku z uzyskaniem </w:t>
      </w:r>
      <w:r w:rsid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lastRenderedPageBreak/>
        <w:t>w RP statusu uchodźcy lub ochrony uzupełniającej, jeżeli zamieszkuje z członkami rodziny na terytorium RP;</w:t>
      </w:r>
    </w:p>
    <w:p w14:paraId="443052C6" w14:textId="249CE7DC" w:rsidR="00706637" w:rsidRPr="000C32FA" w:rsidRDefault="00706637" w:rsidP="007066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mającym miejsce zamieszkania na terytorium RP obywatelem państwa członkowskiego UE, państwa członkowskiego Europejskiego Porozumienia o Wolnym Handlu (EFTA) – strony umowy o Europejskim Obszarze Gospodarczym lub Konfederacji Szwajcarskiej oraz członkom jego rodziny w rozumieniu art. 2 pkt 4 ustawy z dnia 14 lipca 2006 r. o wjeździe na terytorium RP, pobycie oraz wyjeździe </w:t>
      </w:r>
      <w:r w:rsid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z tego terytorium obywateli państw członkowskich UE i członków ich rodzin (Dz.U. </w:t>
      </w:r>
      <w:r w:rsid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z 2021 r. poz. 1697, z </w:t>
      </w:r>
      <w:proofErr w:type="spellStart"/>
      <w:r w:rsidRPr="000C32F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0C32FA">
        <w:rPr>
          <w:rFonts w:eastAsia="Times New Roman" w:cstheme="minorHAnsi"/>
          <w:sz w:val="24"/>
          <w:szCs w:val="24"/>
          <w:lang w:eastAsia="pl-PL"/>
        </w:rPr>
        <w:t>. zm.), posiadającym prawo pobytu lub prawo stałego pobytu na terytorium RP.</w:t>
      </w:r>
    </w:p>
    <w:p w14:paraId="0F586BF4" w14:textId="10DA73A4" w:rsidR="00706637" w:rsidRPr="000C32FA" w:rsidRDefault="00706637" w:rsidP="0070663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UWAGA: </w:t>
      </w:r>
      <w:r w:rsidRPr="000C32FA">
        <w:rPr>
          <w:rFonts w:eastAsia="Times New Roman" w:cstheme="minorHAnsi"/>
          <w:sz w:val="24"/>
          <w:szCs w:val="24"/>
          <w:lang w:eastAsia="pl-PL"/>
        </w:rPr>
        <w:t>Warunki – powrotu na rynek pracy po przerwie związanej ze sprawowaniem opieki nad dzieckiem oraz bycia członkiem rodziny wielodzietnej – nie muszą być spełniane łącznie.</w:t>
      </w:r>
    </w:p>
    <w:p w14:paraId="27931DF1" w14:textId="77777777" w:rsidR="00836B4C" w:rsidRPr="000C32FA" w:rsidRDefault="00836B4C" w:rsidP="00706637">
      <w:pPr>
        <w:jc w:val="both"/>
        <w:rPr>
          <w:b/>
          <w:sz w:val="24"/>
          <w:szCs w:val="24"/>
        </w:rPr>
      </w:pPr>
    </w:p>
    <w:p w14:paraId="7BED55DA" w14:textId="080D27F8" w:rsidR="00836BED" w:rsidRPr="000C32FA" w:rsidRDefault="00836BED" w:rsidP="00836B4C">
      <w:pPr>
        <w:ind w:left="284"/>
        <w:jc w:val="both"/>
        <w:rPr>
          <w:b/>
          <w:bCs/>
          <w:sz w:val="24"/>
          <w:szCs w:val="24"/>
        </w:rPr>
      </w:pPr>
      <w:r w:rsidRPr="000C32FA">
        <w:rPr>
          <w:b/>
          <w:sz w:val="24"/>
          <w:szCs w:val="24"/>
        </w:rPr>
        <w:t xml:space="preserve">PRIORYTET </w:t>
      </w:r>
      <w:r w:rsidR="00E729DC" w:rsidRPr="000C32FA">
        <w:rPr>
          <w:b/>
          <w:sz w:val="24"/>
          <w:szCs w:val="24"/>
        </w:rPr>
        <w:t>PM/</w:t>
      </w:r>
      <w:r w:rsidRPr="000C32FA">
        <w:rPr>
          <w:b/>
          <w:sz w:val="24"/>
          <w:szCs w:val="24"/>
        </w:rPr>
        <w:t>4 - Wsparcie kształcenia ustawicznego w zakresie umiejętności cyfrowych.</w:t>
      </w:r>
    </w:p>
    <w:p w14:paraId="25E26E23" w14:textId="327265FA" w:rsidR="00706637" w:rsidRPr="000C32FA" w:rsidRDefault="00836BED" w:rsidP="00447538">
      <w:pPr>
        <w:jc w:val="both"/>
        <w:rPr>
          <w:b/>
          <w:sz w:val="24"/>
          <w:szCs w:val="24"/>
        </w:rPr>
      </w:pPr>
      <w:r w:rsidRPr="000C32FA">
        <w:rPr>
          <w:sz w:val="24"/>
          <w:szCs w:val="24"/>
        </w:rPr>
        <w:t xml:space="preserve">Propozycja tego priorytetu wynika z faktu, że postęp technologiczny i cyfrowy jest coraz bardziej obecny w życiu każdego człowieka i będzie skutkować istotnymi zmianami </w:t>
      </w:r>
      <w:r w:rsid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w strukturze zatrudnienia oraz popycie na konkretne zawody i umiejętności. Bardzo ważne jest, aby osoby funkcjonujące </w:t>
      </w:r>
      <w:r w:rsidR="00373891" w:rsidRPr="000C32FA">
        <w:rPr>
          <w:sz w:val="24"/>
          <w:szCs w:val="24"/>
        </w:rPr>
        <w:t xml:space="preserve">                </w:t>
      </w:r>
      <w:r w:rsidRPr="000C32FA">
        <w:rPr>
          <w:sz w:val="24"/>
          <w:szCs w:val="24"/>
        </w:rPr>
        <w:t xml:space="preserve">na rynku pracy były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</w:t>
      </w:r>
      <w:r w:rsid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w </w:t>
      </w:r>
      <w:proofErr w:type="spellStart"/>
      <w:r w:rsidRPr="000C32FA">
        <w:rPr>
          <w:sz w:val="24"/>
          <w:szCs w:val="24"/>
        </w:rPr>
        <w:t>scyfryzowanych</w:t>
      </w:r>
      <w:proofErr w:type="spellEnd"/>
      <w:r w:rsidRPr="000C32FA">
        <w:rPr>
          <w:sz w:val="24"/>
          <w:szCs w:val="24"/>
        </w:rPr>
        <w:t xml:space="preserve"> branżach oraz gospodarce obiegu zamkniętego.</w:t>
      </w:r>
    </w:p>
    <w:p w14:paraId="167E3CBA" w14:textId="604CF2D2" w:rsidR="00836BED" w:rsidRPr="000C32FA" w:rsidRDefault="00836BED" w:rsidP="00836BED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 xml:space="preserve">Składając stosowny wniosek o dofinansowanie podnoszenia kompetencji cyfrowych Wnioskodawca </w:t>
      </w:r>
      <w:r w:rsidR="00373891" w:rsidRPr="000C32FA">
        <w:rPr>
          <w:sz w:val="24"/>
          <w:szCs w:val="24"/>
        </w:rPr>
        <w:t xml:space="preserve">    </w:t>
      </w:r>
      <w:r w:rsidRPr="000C32FA">
        <w:rPr>
          <w:sz w:val="24"/>
          <w:szCs w:val="24"/>
        </w:rPr>
        <w:t xml:space="preserve">w uzasadnieniu powinien wykazać, że posiadanie konkretnych umiejętności cyfrowych, które objęte </w:t>
      </w:r>
      <w:r w:rsidR="00373891" w:rsidRPr="000C32FA">
        <w:rPr>
          <w:sz w:val="24"/>
          <w:szCs w:val="24"/>
        </w:rPr>
        <w:t xml:space="preserve">   </w:t>
      </w:r>
      <w:r w:rsidRPr="000C32FA">
        <w:rPr>
          <w:sz w:val="24"/>
          <w:szCs w:val="24"/>
        </w:rPr>
        <w:t xml:space="preserve">są tematyką wnioskowanego szkolenia, jest powiązane z pracą wykonywaną przez osobę kierowaną na szkolenie. </w:t>
      </w:r>
    </w:p>
    <w:p w14:paraId="03EC6C16" w14:textId="4A660631" w:rsidR="00836BED" w:rsidRPr="000C32FA" w:rsidRDefault="00836BED" w:rsidP="00836BED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 xml:space="preserve">W przypadku niniejszego priorytetu należy również pamiętać, że w obszarze kompetencji cyfrowych granica pomiędzy szkoleniami zawodowymi,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0C32FA">
        <w:rPr>
          <w:sz w:val="24"/>
          <w:szCs w:val="24"/>
        </w:rPr>
        <w:t>cyberbezpieczeństwem</w:t>
      </w:r>
      <w:proofErr w:type="spellEnd"/>
      <w:r w:rsidRPr="000C32FA">
        <w:rPr>
          <w:sz w:val="24"/>
          <w:szCs w:val="24"/>
        </w:rPr>
        <w:t>. W każdej dziedzinie gospodarki i w większości współczesnych zawodów kompetencje cyfrowe nabierają kluczowego znaczenia. Dlatego pracodawcy coraz częściej poszukują</w:t>
      </w:r>
      <w:r w:rsidR="00373891" w:rsidRPr="000C32FA">
        <w:rPr>
          <w:sz w:val="24"/>
          <w:szCs w:val="24"/>
        </w:rPr>
        <w:t xml:space="preserve"> </w:t>
      </w:r>
      <w:r w:rsidRPr="000C32FA">
        <w:rPr>
          <w:sz w:val="24"/>
          <w:szCs w:val="24"/>
        </w:rPr>
        <w:t xml:space="preserve">takich pracowników, którzy będą rozumieć potrzebę funkcjonowania w cyfrowym świecie i – przede wszystkim – sprawnie i twórczo posługiwać się narzędziami nowych technologii. Kompetencje cyfrowe to nie tylko obsługa komputera i programów. Wraz z postępem technologicznym zmienia się ich zakres. Dziś kompetencje cyfrowe to także umiejętności korzystania z danych i informacji, umiejętności porozumiewania się i współpracy, tworzenie treści cyfrowych, programowanie, kompetencje związane z </w:t>
      </w:r>
      <w:proofErr w:type="spellStart"/>
      <w:r w:rsidRPr="000C32FA">
        <w:rPr>
          <w:sz w:val="24"/>
          <w:szCs w:val="24"/>
        </w:rPr>
        <w:t>cyberbezpieczeństwem</w:t>
      </w:r>
      <w:proofErr w:type="spellEnd"/>
      <w:r w:rsidRPr="000C32FA">
        <w:rPr>
          <w:sz w:val="24"/>
          <w:szCs w:val="24"/>
        </w:rPr>
        <w:t xml:space="preserve">. </w:t>
      </w:r>
    </w:p>
    <w:p w14:paraId="1FFB4A88" w14:textId="08178E1C" w:rsidR="00836BED" w:rsidRPr="000C32FA" w:rsidRDefault="00836BED" w:rsidP="00836BED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lastRenderedPageBreak/>
        <w:t xml:space="preserve">Z jednej strony zapotrzebowanie na kompetencje cyfrowe stale rośnie, ponieważ pojawiają się nowe zawody i kwalifikacje, które wymagają od pracowników nowych umiejętności, </w:t>
      </w:r>
      <w:r w:rsid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a poruszanie się w cyfrowej rzeczywistości staje się tak samo ważne jak umiejętność czytania i pisania. </w:t>
      </w:r>
    </w:p>
    <w:p w14:paraId="06670246" w14:textId="30205735" w:rsidR="00836BED" w:rsidRPr="000C32FA" w:rsidRDefault="00836BED" w:rsidP="00836BED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 xml:space="preserve">Z drugiej strony deficyty kompetencji cyfrowych można znaleźć w praktycznie każdej grupie zawodowej: wśród menedżerów i techników, wśród sprzedawców i pracowników biurowych. </w:t>
      </w:r>
      <w:r w:rsidR="0013604F" w:rsidRP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Te deficyty ograniczają możliwość rozwoju przedsiębiorstw. </w:t>
      </w:r>
    </w:p>
    <w:p w14:paraId="38CEFA1E" w14:textId="5AA8057B" w:rsidR="00836BED" w:rsidRPr="000C32FA" w:rsidRDefault="00836BED" w:rsidP="00836BED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>Nowe zawody związane z rewolucją cyfrową to nie tylko domena branży IT, jak na przykład specjalista big data (osoba, która zajmuje się analizowaniem i przygotowywaniem rekomendacji</w:t>
      </w:r>
      <w:r w:rsidR="000C32FA">
        <w:rPr>
          <w:sz w:val="24"/>
          <w:szCs w:val="24"/>
        </w:rPr>
        <w:t xml:space="preserve"> </w:t>
      </w:r>
      <w:r w:rsidRPr="000C32FA">
        <w:rPr>
          <w:sz w:val="24"/>
          <w:szCs w:val="24"/>
        </w:rPr>
        <w:t xml:space="preserve">biznesowych z ogromnych zbiorów danych) czy specjalista do spraw </w:t>
      </w:r>
      <w:proofErr w:type="spellStart"/>
      <w:r w:rsidRPr="000C32FA">
        <w:rPr>
          <w:sz w:val="24"/>
          <w:szCs w:val="24"/>
        </w:rPr>
        <w:t>cyberbezpieczeństwa</w:t>
      </w:r>
      <w:proofErr w:type="spellEnd"/>
      <w:r w:rsidRPr="000C32FA">
        <w:rPr>
          <w:sz w:val="24"/>
          <w:szCs w:val="24"/>
        </w:rPr>
        <w:t xml:space="preserve"> (przeciwdziała zagrożeniom płynącym z </w:t>
      </w:r>
      <w:proofErr w:type="spellStart"/>
      <w:r w:rsidRPr="000C32FA">
        <w:rPr>
          <w:sz w:val="24"/>
          <w:szCs w:val="24"/>
        </w:rPr>
        <w:t>internetu</w:t>
      </w:r>
      <w:proofErr w:type="spellEnd"/>
      <w:r w:rsidRPr="000C32FA">
        <w:rPr>
          <w:sz w:val="24"/>
          <w:szCs w:val="24"/>
        </w:rPr>
        <w:t xml:space="preserve">). To także zawody, takie jak </w:t>
      </w:r>
      <w:proofErr w:type="spellStart"/>
      <w:r w:rsidRPr="000C32FA">
        <w:rPr>
          <w:sz w:val="24"/>
          <w:szCs w:val="24"/>
        </w:rPr>
        <w:t>traffic</w:t>
      </w:r>
      <w:proofErr w:type="spellEnd"/>
      <w:r w:rsidRPr="000C32FA">
        <w:rPr>
          <w:sz w:val="24"/>
          <w:szCs w:val="24"/>
        </w:rPr>
        <w:t xml:space="preserve"> manager (zajmuje</w:t>
      </w:r>
      <w:r w:rsidR="000C32FA">
        <w:rPr>
          <w:sz w:val="24"/>
          <w:szCs w:val="24"/>
        </w:rPr>
        <w:t xml:space="preserve"> </w:t>
      </w:r>
      <w:r w:rsidRPr="000C32FA">
        <w:rPr>
          <w:sz w:val="24"/>
          <w:szCs w:val="24"/>
        </w:rPr>
        <w:t>się analizowaniem ruchu na stronach www) czy też menedżer inteligentnych domów, które posiadają system czujników i detektorów oraz zintegrowany system zarządzania (</w:t>
      </w:r>
      <w:hyperlink r:id="rId11" w:history="1">
        <w:r w:rsidRPr="000C32FA">
          <w:rPr>
            <w:rStyle w:val="Hipercze"/>
            <w:sz w:val="24"/>
            <w:szCs w:val="24"/>
          </w:rPr>
          <w:t>https://www.biznes.gov.pl/pl/portal/004171</w:t>
        </w:r>
      </w:hyperlink>
      <w:r w:rsidRPr="000C32FA">
        <w:rPr>
          <w:sz w:val="24"/>
          <w:szCs w:val="24"/>
        </w:rPr>
        <w:t xml:space="preserve">) </w:t>
      </w:r>
    </w:p>
    <w:p w14:paraId="19914E4C" w14:textId="77777777" w:rsidR="00706637" w:rsidRPr="000C32FA" w:rsidRDefault="00706637" w:rsidP="00447538">
      <w:pPr>
        <w:jc w:val="both"/>
        <w:rPr>
          <w:b/>
          <w:sz w:val="24"/>
          <w:szCs w:val="24"/>
        </w:rPr>
      </w:pPr>
    </w:p>
    <w:p w14:paraId="76758AC1" w14:textId="394466A4" w:rsidR="00706637" w:rsidRPr="000C32FA" w:rsidRDefault="00777826" w:rsidP="00EE36D9">
      <w:pPr>
        <w:ind w:left="284"/>
        <w:jc w:val="both"/>
        <w:rPr>
          <w:rFonts w:cstheme="minorHAnsi"/>
          <w:b/>
          <w:sz w:val="24"/>
          <w:szCs w:val="24"/>
        </w:rPr>
      </w:pPr>
      <w:r w:rsidRPr="000C32FA">
        <w:rPr>
          <w:b/>
          <w:sz w:val="24"/>
          <w:szCs w:val="24"/>
        </w:rPr>
        <w:t xml:space="preserve">PRIORYTET </w:t>
      </w:r>
      <w:r w:rsidR="00E729DC" w:rsidRPr="000C32FA">
        <w:rPr>
          <w:b/>
          <w:sz w:val="24"/>
          <w:szCs w:val="24"/>
        </w:rPr>
        <w:t>PM/</w:t>
      </w:r>
      <w:r w:rsidRPr="000C32FA">
        <w:rPr>
          <w:b/>
          <w:sz w:val="24"/>
          <w:szCs w:val="24"/>
        </w:rPr>
        <w:t xml:space="preserve">5 - </w:t>
      </w:r>
      <w:r w:rsidRPr="000C32FA">
        <w:rPr>
          <w:rFonts w:cstheme="minorHAnsi"/>
          <w:b/>
          <w:color w:val="000000"/>
          <w:sz w:val="24"/>
          <w:szCs w:val="24"/>
          <w:lang w:eastAsia="pl-PL"/>
        </w:rPr>
        <w:t>Wsparcie kształcenia ustawicznego osób pracujących w branży</w:t>
      </w:r>
      <w:r w:rsidR="00373891" w:rsidRPr="000C32FA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Pr="000C32FA">
        <w:rPr>
          <w:rFonts w:cstheme="minorHAnsi"/>
          <w:b/>
          <w:color w:val="000000"/>
          <w:sz w:val="24"/>
          <w:szCs w:val="24"/>
          <w:lang w:eastAsia="pl-PL"/>
        </w:rPr>
        <w:t>motoryzacyjnej.</w:t>
      </w:r>
    </w:p>
    <w:p w14:paraId="16590374" w14:textId="7AE72835" w:rsidR="00706637" w:rsidRPr="000C32FA" w:rsidRDefault="00777826" w:rsidP="00447538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 xml:space="preserve">Niniejszy priorytet wynika z trwającej obecnie transformacji branży motoryzacyjnej </w:t>
      </w:r>
      <w:r w:rsidR="000C32FA">
        <w:rPr>
          <w:sz w:val="24"/>
          <w:szCs w:val="24"/>
        </w:rPr>
        <w:br/>
      </w:r>
      <w:r w:rsidRPr="000C32FA">
        <w:rPr>
          <w:sz w:val="24"/>
          <w:szCs w:val="24"/>
        </w:rPr>
        <w:t>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</w:t>
      </w:r>
    </w:p>
    <w:p w14:paraId="585BA657" w14:textId="77777777" w:rsidR="00FC0A08" w:rsidRPr="000C32FA" w:rsidRDefault="00FC0A08" w:rsidP="00FC0A08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</w:t>
      </w:r>
    </w:p>
    <w:p w14:paraId="4F0943F4" w14:textId="77777777" w:rsidR="00FC0A08" w:rsidRPr="000C32FA" w:rsidRDefault="00FC0A08" w:rsidP="00FC0A08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 </w:t>
      </w:r>
    </w:p>
    <w:p w14:paraId="3180B425" w14:textId="1F14F136" w:rsidR="00FC0A08" w:rsidRPr="000C32FA" w:rsidRDefault="00FC0A08" w:rsidP="00FC0A08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>Wsparcie w ramach priorytetu mogą otrzymać pracodawcy i pracownicy zatrudnieni w firmach</w:t>
      </w:r>
      <w:r w:rsidR="00EE7C0F" w:rsidRPr="000C32FA">
        <w:rPr>
          <w:sz w:val="24"/>
          <w:szCs w:val="24"/>
        </w:rPr>
        <w:t xml:space="preserve"> </w:t>
      </w:r>
      <w:r w:rsidR="0013604F" w:rsidRP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z szeroko rozumianej branży motoryzacyjnej. </w:t>
      </w:r>
    </w:p>
    <w:p w14:paraId="318BB460" w14:textId="10FE6202" w:rsidR="00FC0A08" w:rsidRPr="000C32FA" w:rsidRDefault="00FC0A08" w:rsidP="00FC0A08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>O przynależności do ww. branży decydować będzie posiadanie jako przeważającego jednego</w:t>
      </w:r>
      <w:r w:rsidR="00EE7C0F" w:rsidRPr="000C32FA">
        <w:rPr>
          <w:sz w:val="24"/>
          <w:szCs w:val="24"/>
        </w:rPr>
        <w:t xml:space="preserve"> </w:t>
      </w:r>
      <w:r w:rsidR="0013604F" w:rsidRP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z poniższych kodów </w:t>
      </w:r>
      <w:proofErr w:type="spellStart"/>
      <w:r w:rsidRPr="000C32FA">
        <w:rPr>
          <w:sz w:val="24"/>
          <w:szCs w:val="24"/>
        </w:rPr>
        <w:t>PKD</w:t>
      </w:r>
      <w:proofErr w:type="spellEnd"/>
      <w:r w:rsidRPr="000C32FA">
        <w:rPr>
          <w:sz w:val="24"/>
          <w:szCs w:val="24"/>
        </w:rPr>
        <w:t xml:space="preserve">: 29.10.B Produkcja samochodów osobowych, 29.10.C Produkcja autobusów, 29.10.D Produkcja pojazdów samochodowych przeznaczonych do przewozu </w:t>
      </w:r>
      <w:r w:rsidRPr="000C32FA">
        <w:rPr>
          <w:sz w:val="24"/>
          <w:szCs w:val="24"/>
        </w:rPr>
        <w:lastRenderedPageBreak/>
        <w:t>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</w:t>
      </w:r>
      <w:r w:rsidR="00EE7C0F" w:rsidRPr="000C32FA">
        <w:rPr>
          <w:sz w:val="24"/>
          <w:szCs w:val="24"/>
        </w:rPr>
        <w:t xml:space="preserve"> </w:t>
      </w:r>
      <w:r w:rsidRPr="000C32FA">
        <w:rPr>
          <w:sz w:val="24"/>
          <w:szCs w:val="24"/>
        </w:rPr>
        <w:t xml:space="preserve">i akcesoriów do pojazdów silnikowych, z wyłączeniem motocykli, </w:t>
      </w:r>
      <w:proofErr w:type="spellStart"/>
      <w:r w:rsidRPr="000C32FA">
        <w:rPr>
          <w:sz w:val="24"/>
          <w:szCs w:val="24"/>
        </w:rPr>
        <w:t>PKD</w:t>
      </w:r>
      <w:proofErr w:type="spellEnd"/>
      <w:r w:rsidRPr="000C32FA">
        <w:rPr>
          <w:sz w:val="24"/>
          <w:szCs w:val="24"/>
        </w:rPr>
        <w:t xml:space="preserve"> 45.20.Z Konserwacja i naprawa pojazdów samochodowych, z wyłączeniem motocykli. </w:t>
      </w:r>
    </w:p>
    <w:p w14:paraId="5793A4E9" w14:textId="0A0297CF" w:rsidR="00FC0A08" w:rsidRPr="000C32FA" w:rsidRDefault="00FC0A08" w:rsidP="00FC0A08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 xml:space="preserve"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</w:t>
      </w:r>
      <w:r w:rsid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w pojazdach elektrycznych, budowę instalacji elektrycznej pojazdów nisko i zeroemisyjnych, technologie napędów wodorowych, uzyskanie uprawnień SEP do 1 </w:t>
      </w:r>
      <w:proofErr w:type="spellStart"/>
      <w:r w:rsidRPr="000C32FA">
        <w:rPr>
          <w:sz w:val="24"/>
          <w:szCs w:val="24"/>
        </w:rPr>
        <w:t>kv</w:t>
      </w:r>
      <w:proofErr w:type="spellEnd"/>
      <w:r w:rsidRPr="000C32FA">
        <w:rPr>
          <w:sz w:val="24"/>
          <w:szCs w:val="24"/>
        </w:rPr>
        <w:t xml:space="preserve">, urządzeń elektronicznych stosowanych w pojazdach zeroemisyjnych. </w:t>
      </w:r>
    </w:p>
    <w:p w14:paraId="0BB76175" w14:textId="65B6C733" w:rsidR="00FC0A08" w:rsidRPr="000C32FA" w:rsidRDefault="00FC0A08" w:rsidP="00FC0A08">
      <w:pPr>
        <w:jc w:val="both"/>
        <w:rPr>
          <w:b/>
          <w:sz w:val="24"/>
          <w:szCs w:val="24"/>
        </w:rPr>
      </w:pPr>
      <w:r w:rsidRPr="000C32FA">
        <w:rPr>
          <w:sz w:val="24"/>
          <w:szCs w:val="24"/>
        </w:rPr>
        <w:t xml:space="preserve">W przypadku serwisów i zakładów naprawczych w ramach priorytetu przewiduje się dofinansowanie m.in. specjalistycznych szkoleń technicznych w zakresie serwisowania </w:t>
      </w:r>
      <w:r w:rsidR="000C32FA">
        <w:rPr>
          <w:sz w:val="24"/>
          <w:szCs w:val="24"/>
        </w:rPr>
        <w:br/>
      </w:r>
      <w:r w:rsidRPr="000C32FA">
        <w:rPr>
          <w:sz w:val="24"/>
          <w:szCs w:val="24"/>
        </w:rPr>
        <w:t xml:space="preserve">i obsługi samochodów elektrycznych dla mechaników obsługujących i naprawiających dotychczas tradycyjne pojazdy spalinowe, uzyskanie uprawnień SEP do 1 </w:t>
      </w:r>
      <w:proofErr w:type="spellStart"/>
      <w:r w:rsidRPr="000C32FA">
        <w:rPr>
          <w:sz w:val="24"/>
          <w:szCs w:val="24"/>
        </w:rPr>
        <w:t>kv</w:t>
      </w:r>
      <w:proofErr w:type="spellEnd"/>
      <w:r w:rsidRPr="000C32FA">
        <w:rPr>
          <w:sz w:val="24"/>
          <w:szCs w:val="24"/>
        </w:rPr>
        <w:t xml:space="preserve">, które </w:t>
      </w:r>
      <w:r w:rsidR="000C32FA">
        <w:rPr>
          <w:sz w:val="24"/>
          <w:szCs w:val="24"/>
        </w:rPr>
        <w:br/>
      </w:r>
      <w:r w:rsidRPr="000C32FA">
        <w:rPr>
          <w:sz w:val="24"/>
          <w:szCs w:val="24"/>
        </w:rPr>
        <w:t>są niezbędne do wykonywania prac przy wysokonapięciowej instalacji elektrycznej pojazdów.</w:t>
      </w:r>
    </w:p>
    <w:p w14:paraId="6FE63DFF" w14:textId="77777777" w:rsidR="00706637" w:rsidRPr="000C32FA" w:rsidRDefault="00706637" w:rsidP="00447538">
      <w:pPr>
        <w:jc w:val="both"/>
        <w:rPr>
          <w:b/>
          <w:sz w:val="24"/>
          <w:szCs w:val="24"/>
        </w:rPr>
      </w:pPr>
    </w:p>
    <w:p w14:paraId="6EE55D10" w14:textId="75F374C8" w:rsidR="00706637" w:rsidRPr="000C32FA" w:rsidRDefault="00FC0A08" w:rsidP="00EE36D9">
      <w:pPr>
        <w:ind w:left="284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0C32FA">
        <w:rPr>
          <w:b/>
          <w:sz w:val="24"/>
          <w:szCs w:val="24"/>
        </w:rPr>
        <w:t xml:space="preserve">PRIORYTET </w:t>
      </w:r>
      <w:r w:rsidR="00E729DC" w:rsidRPr="000C32FA">
        <w:rPr>
          <w:b/>
          <w:sz w:val="24"/>
          <w:szCs w:val="24"/>
        </w:rPr>
        <w:t>PM/</w:t>
      </w:r>
      <w:r w:rsidRPr="000C32FA">
        <w:rPr>
          <w:b/>
          <w:sz w:val="24"/>
          <w:szCs w:val="24"/>
        </w:rPr>
        <w:t xml:space="preserve">6 - </w:t>
      </w:r>
      <w:r w:rsidRPr="000C32FA">
        <w:rPr>
          <w:rFonts w:cstheme="minorHAnsi"/>
          <w:b/>
          <w:color w:val="000000"/>
          <w:sz w:val="24"/>
          <w:szCs w:val="24"/>
          <w:lang w:eastAsia="pl-PL"/>
        </w:rPr>
        <w:t>Wsparcie kształcenia ustawicznego osób po 45 roku życia.</w:t>
      </w:r>
    </w:p>
    <w:p w14:paraId="1F78F283" w14:textId="77777777" w:rsidR="00FC0A08" w:rsidRPr="000C32FA" w:rsidRDefault="00FC0A08" w:rsidP="00FC0A08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 xml:space="preserve">W ramach niniejszego priorytetu środki </w:t>
      </w:r>
      <w:proofErr w:type="spellStart"/>
      <w:r w:rsidRPr="000C32FA">
        <w:rPr>
          <w:sz w:val="24"/>
          <w:szCs w:val="24"/>
        </w:rPr>
        <w:t>KFS</w:t>
      </w:r>
      <w:proofErr w:type="spellEnd"/>
      <w:r w:rsidRPr="000C32FA">
        <w:rPr>
          <w:sz w:val="24"/>
          <w:szCs w:val="24"/>
        </w:rPr>
        <w:t xml:space="preserve"> będą mogły sfinansować kształcenie ustawiczne osób wyłącznie w wieku powyżej 45 roku życia (zarówno pracodawców jak i pracowników).</w:t>
      </w:r>
    </w:p>
    <w:p w14:paraId="7DFC60EE" w14:textId="77777777" w:rsidR="00FC0A08" w:rsidRPr="000C32FA" w:rsidRDefault="00FC0A08" w:rsidP="00FC0A08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>Decyduje wiek osoby, która skorzysta z kształcenia ustawicznego, w momencie składania przez pracodawcę wniosku o dofinansowanie w PUP.</w:t>
      </w:r>
    </w:p>
    <w:p w14:paraId="783B8DC1" w14:textId="561F8664" w:rsidR="00FC0A08" w:rsidRPr="000C32FA" w:rsidRDefault="00FC0A08" w:rsidP="00FC0A08">
      <w:pPr>
        <w:jc w:val="both"/>
        <w:rPr>
          <w:sz w:val="24"/>
          <w:szCs w:val="24"/>
        </w:rPr>
      </w:pPr>
      <w:r w:rsidRPr="000C32FA">
        <w:rPr>
          <w:sz w:val="24"/>
          <w:szCs w:val="24"/>
        </w:rPr>
        <w:t>Temat szkolenia/kursu nie jest narzucony z góry. W uzasadnieniu należy wykazać potrzebę nabycia umiejętności.</w:t>
      </w:r>
    </w:p>
    <w:p w14:paraId="703031B6" w14:textId="77777777" w:rsidR="00706637" w:rsidRPr="000C32FA" w:rsidRDefault="00706637" w:rsidP="00447538">
      <w:pPr>
        <w:jc w:val="both"/>
        <w:rPr>
          <w:b/>
          <w:sz w:val="24"/>
          <w:szCs w:val="24"/>
        </w:rPr>
      </w:pPr>
    </w:p>
    <w:p w14:paraId="364260E2" w14:textId="72813CA4" w:rsidR="00447538" w:rsidRPr="000C32FA" w:rsidRDefault="00FB285A" w:rsidP="00EE36D9">
      <w:pPr>
        <w:ind w:left="284"/>
        <w:jc w:val="both"/>
        <w:rPr>
          <w:b/>
          <w:sz w:val="24"/>
          <w:szCs w:val="24"/>
        </w:rPr>
      </w:pPr>
      <w:r w:rsidRPr="000C32FA">
        <w:rPr>
          <w:b/>
          <w:sz w:val="24"/>
          <w:szCs w:val="24"/>
        </w:rPr>
        <w:t>PRIORYTET</w:t>
      </w:r>
      <w:r w:rsidR="00447538" w:rsidRPr="000C32FA">
        <w:rPr>
          <w:b/>
          <w:sz w:val="24"/>
          <w:szCs w:val="24"/>
        </w:rPr>
        <w:t xml:space="preserve"> </w:t>
      </w:r>
      <w:r w:rsidR="00E729DC" w:rsidRPr="000C32FA">
        <w:rPr>
          <w:b/>
          <w:sz w:val="24"/>
          <w:szCs w:val="24"/>
        </w:rPr>
        <w:t>PM/</w:t>
      </w:r>
      <w:r w:rsidR="00FC0A08" w:rsidRPr="000C32FA">
        <w:rPr>
          <w:b/>
          <w:sz w:val="24"/>
          <w:szCs w:val="24"/>
        </w:rPr>
        <w:t>7</w:t>
      </w:r>
      <w:r w:rsidRPr="000C32FA">
        <w:rPr>
          <w:sz w:val="24"/>
          <w:szCs w:val="24"/>
        </w:rPr>
        <w:t xml:space="preserve"> </w:t>
      </w:r>
      <w:r w:rsidR="00AF5190" w:rsidRPr="000C32FA">
        <w:rPr>
          <w:sz w:val="24"/>
          <w:szCs w:val="24"/>
        </w:rPr>
        <w:t>-</w:t>
      </w:r>
      <w:r w:rsidR="00447538" w:rsidRPr="000C32FA">
        <w:rPr>
          <w:sz w:val="24"/>
          <w:szCs w:val="24"/>
        </w:rPr>
        <w:t xml:space="preserve"> </w:t>
      </w:r>
      <w:r w:rsidR="00FC0A08" w:rsidRPr="000C32FA">
        <w:rPr>
          <w:sz w:val="24"/>
          <w:szCs w:val="24"/>
        </w:rPr>
        <w:t>W</w:t>
      </w:r>
      <w:r w:rsidR="00447538" w:rsidRPr="000C32FA">
        <w:rPr>
          <w:rStyle w:val="Pogrubienie"/>
          <w:sz w:val="24"/>
          <w:szCs w:val="24"/>
        </w:rPr>
        <w:t>sparcie kształcenia ustawicznego skierowane do pracodawców zatrudniających cudzoziemców.</w:t>
      </w:r>
    </w:p>
    <w:p w14:paraId="43F17DE1" w14:textId="44E43358" w:rsidR="00447538" w:rsidRPr="000C32FA" w:rsidRDefault="00447538" w:rsidP="0044753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W ramach tego priorytetu mogą być finansowane szkolenia zarówno dla cudzoziemców, </w:t>
      </w:r>
      <w:r w:rsidR="0013604F" w:rsidRP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jak i polskich pracowników (to samo dotyczy pracodawców), które </w:t>
      </w:r>
      <w:r w:rsidR="00FC0A08" w:rsidRPr="000C32FA">
        <w:rPr>
          <w:rFonts w:eastAsia="Times New Roman" w:cstheme="minorHAnsi"/>
          <w:sz w:val="24"/>
          <w:szCs w:val="24"/>
          <w:lang w:eastAsia="pl-PL"/>
        </w:rPr>
        <w:t xml:space="preserve">odpowiadają </w:t>
      </w:r>
      <w:r w:rsidR="000C32FA">
        <w:rPr>
          <w:rFonts w:eastAsia="Times New Roman" w:cstheme="minorHAnsi"/>
          <w:sz w:val="24"/>
          <w:szCs w:val="24"/>
          <w:lang w:eastAsia="pl-PL"/>
        </w:rPr>
        <w:br/>
      </w:r>
      <w:r w:rsidR="00FC0A08" w:rsidRPr="000C32FA">
        <w:rPr>
          <w:rFonts w:eastAsia="Times New Roman" w:cstheme="minorHAnsi"/>
          <w:sz w:val="24"/>
          <w:szCs w:val="24"/>
          <w:lang w:eastAsia="pl-PL"/>
        </w:rPr>
        <w:t>na</w:t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 specyficzne potrzeby, jakie mają pracownicy cudzoziemscy i pracodawcy ich zatrudniający</w:t>
      </w:r>
      <w:r w:rsidR="00AF5190" w:rsidRPr="000C32FA">
        <w:rPr>
          <w:rFonts w:eastAsia="Times New Roman" w:cstheme="minorHAnsi"/>
          <w:sz w:val="24"/>
          <w:szCs w:val="24"/>
          <w:lang w:eastAsia="pl-PL"/>
        </w:rPr>
        <w:t>. S</w:t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zkolenia dla cudzoziemców mogą być finansowane również w ramach innych priorytetów, </w:t>
      </w:r>
      <w:r w:rsid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 xml:space="preserve">o ile spełniają oni kryteria w nich </w:t>
      </w:r>
      <w:r w:rsidR="00FC0A08" w:rsidRPr="000C32FA">
        <w:rPr>
          <w:rFonts w:eastAsia="Times New Roman" w:cstheme="minorHAnsi"/>
          <w:sz w:val="24"/>
          <w:szCs w:val="24"/>
          <w:lang w:eastAsia="pl-PL"/>
        </w:rPr>
        <w:t>określone.</w:t>
      </w:r>
    </w:p>
    <w:p w14:paraId="2276F6FC" w14:textId="77777777" w:rsidR="00447538" w:rsidRPr="000C32FA" w:rsidRDefault="00447538" w:rsidP="0044753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Wśród specyficznych potrzeb pracowników cudzoziemskich wskazać można w szczególności:</w:t>
      </w:r>
    </w:p>
    <w:p w14:paraId="48EDD7A5" w14:textId="77777777" w:rsidR="00447538" w:rsidRPr="000C32FA" w:rsidRDefault="00447538" w:rsidP="00447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doskonalenie znajomości języka polskiego oraz innych niezbędnych do pracy języków, szczególnie w kontekście słownictwa specyficznego dla danego zawodu/branży;</w:t>
      </w:r>
    </w:p>
    <w:p w14:paraId="6776B453" w14:textId="77777777" w:rsidR="00447538" w:rsidRPr="000C32FA" w:rsidRDefault="00447538" w:rsidP="00447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lastRenderedPageBreak/>
        <w:t>doskonalenie wiedzy z zakresu specyfiki polskich i unijnych regulacji dotyczących wykonywania określonego zawodu;</w:t>
      </w:r>
    </w:p>
    <w:p w14:paraId="4FF0B6C2" w14:textId="77777777" w:rsidR="00447538" w:rsidRPr="000C32FA" w:rsidRDefault="00447538" w:rsidP="00447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ułatwienie rozwijania i uznawania w Polsce kwalifikacji nabytych w innym kraju;</w:t>
      </w:r>
    </w:p>
    <w:p w14:paraId="60A00BD0" w14:textId="77777777" w:rsidR="00447538" w:rsidRPr="000C32FA" w:rsidRDefault="00447538" w:rsidP="00447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rozwój miękkich kompetencji, w tym komunikacyjnych, uwzględniających konieczność dostosowania się do kultury organizacyjnej polskich przedsiębiorstw i innych podmiotów, zatrudniających cudzoziemców.</w:t>
      </w:r>
    </w:p>
    <w:p w14:paraId="76F21482" w14:textId="0166AB8C" w:rsidR="00447538" w:rsidRPr="000C32FA" w:rsidRDefault="00447538" w:rsidP="0044753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>Należy pamiętać, że powyższa lista nie jest katalogiem zamkniętym i każdy pracodawca może określić własną listę potrzeb.</w:t>
      </w:r>
    </w:p>
    <w:p w14:paraId="2BD0694D" w14:textId="1634E18D" w:rsidR="00602594" w:rsidRPr="000C32FA" w:rsidRDefault="00447538" w:rsidP="001356F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2FA">
        <w:rPr>
          <w:rFonts w:eastAsia="Times New Roman" w:cstheme="minorHAnsi"/>
          <w:sz w:val="24"/>
          <w:szCs w:val="24"/>
          <w:lang w:eastAsia="pl-PL"/>
        </w:rPr>
        <w:t xml:space="preserve">Ze szkoleń w ramach tego priorytetu mogą korzystać również pracodawcy i pracownicy </w:t>
      </w:r>
      <w:r w:rsidR="00AF5190" w:rsidRPr="000C32FA">
        <w:rPr>
          <w:rFonts w:eastAsia="Times New Roman" w:cstheme="minorHAnsi"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sz w:val="24"/>
          <w:szCs w:val="24"/>
          <w:lang w:eastAsia="pl-PL"/>
        </w:rPr>
        <w:t>z polskim obywatelstwem o ile wykażą w uzasadnieniu wniosku, że szkolenie to ułatwi czy też umożliwi im pracę z zatrudnionymi bądź planowanymi do zatrudnienia w przyszłości cudzoziemcami.</w:t>
      </w:r>
    </w:p>
    <w:p w14:paraId="6B0133C0" w14:textId="510289F8" w:rsidR="00A222B9" w:rsidRPr="000C32FA" w:rsidRDefault="00677C4A" w:rsidP="00EE36D9">
      <w:pPr>
        <w:ind w:left="284"/>
        <w:jc w:val="both"/>
        <w:rPr>
          <w:b/>
          <w:bCs/>
          <w:sz w:val="24"/>
          <w:szCs w:val="24"/>
        </w:rPr>
      </w:pPr>
      <w:r w:rsidRPr="000C32FA">
        <w:rPr>
          <w:b/>
          <w:sz w:val="24"/>
          <w:szCs w:val="24"/>
        </w:rPr>
        <w:t xml:space="preserve">PRIORYTET </w:t>
      </w:r>
      <w:r w:rsidR="00E729DC" w:rsidRPr="000C32FA">
        <w:rPr>
          <w:b/>
          <w:sz w:val="24"/>
          <w:szCs w:val="24"/>
        </w:rPr>
        <w:t>PM/</w:t>
      </w:r>
      <w:r w:rsidR="00FC0A08" w:rsidRPr="000C32FA">
        <w:rPr>
          <w:b/>
          <w:sz w:val="24"/>
          <w:szCs w:val="24"/>
        </w:rPr>
        <w:t>8</w:t>
      </w:r>
      <w:r w:rsidRPr="000C32FA">
        <w:rPr>
          <w:b/>
          <w:sz w:val="24"/>
          <w:szCs w:val="24"/>
        </w:rPr>
        <w:t xml:space="preserve"> -</w:t>
      </w:r>
      <w:r w:rsidR="00AF5190" w:rsidRPr="000C32FA">
        <w:rPr>
          <w:b/>
          <w:sz w:val="24"/>
          <w:szCs w:val="24"/>
        </w:rPr>
        <w:t xml:space="preserve"> </w:t>
      </w:r>
      <w:r w:rsidR="00FC0A08" w:rsidRPr="000C32FA">
        <w:rPr>
          <w:b/>
          <w:bCs/>
          <w:sz w:val="24"/>
          <w:szCs w:val="24"/>
        </w:rPr>
        <w:t xml:space="preserve">Wsparcie kształcenia ustawicznego w zakresie zarządzania finansami </w:t>
      </w:r>
      <w:r w:rsidR="00373891" w:rsidRPr="000C32FA">
        <w:rPr>
          <w:b/>
          <w:bCs/>
          <w:sz w:val="24"/>
          <w:szCs w:val="24"/>
        </w:rPr>
        <w:t xml:space="preserve">                       </w:t>
      </w:r>
      <w:r w:rsidR="00FC0A08" w:rsidRPr="000C32FA">
        <w:rPr>
          <w:b/>
          <w:bCs/>
          <w:sz w:val="24"/>
          <w:szCs w:val="24"/>
        </w:rPr>
        <w:t>i zapobieganie sytuacjom kryzysowym w przedsiębiorstwach.</w:t>
      </w:r>
    </w:p>
    <w:p w14:paraId="405E0E34" w14:textId="53916DEC" w:rsidR="00FC0A08" w:rsidRPr="000C32FA" w:rsidRDefault="00FC0A08" w:rsidP="00FC0A08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Należy mieć na uwadze, iż obecnie wiele firm zwłaszcza z sektora </w:t>
      </w:r>
      <w:proofErr w:type="spellStart"/>
      <w:r w:rsidRPr="000C32FA">
        <w:rPr>
          <w:rFonts w:eastAsia="Times New Roman" w:cstheme="minorHAnsi"/>
          <w:bCs/>
          <w:sz w:val="24"/>
          <w:szCs w:val="24"/>
          <w:lang w:eastAsia="pl-PL"/>
        </w:rPr>
        <w:t>MŚP</w:t>
      </w:r>
      <w:proofErr w:type="spellEnd"/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boryka się </w:t>
      </w:r>
      <w:r w:rsidR="000C32FA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0C32FA">
        <w:rPr>
          <w:rFonts w:eastAsia="Times New Roman" w:cstheme="minorHAnsi"/>
          <w:bCs/>
          <w:sz w:val="24"/>
          <w:szCs w:val="24"/>
          <w:lang w:eastAsia="pl-PL"/>
        </w:rPr>
        <w:t>z trudnościami,</w:t>
      </w:r>
      <w:r w:rsidR="00EE7C0F"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w tym trudnościami finansowymi. W wielu przypadkach nastąpiła kumulacja wielu niekorzystnych czynników takich, jak rynkowe skutki pandemii COVID-19, wojna </w:t>
      </w:r>
      <w:r w:rsidR="000C32FA">
        <w:rPr>
          <w:rFonts w:eastAsia="Times New Roman" w:cstheme="minorHAnsi"/>
          <w:bCs/>
          <w:sz w:val="24"/>
          <w:szCs w:val="24"/>
          <w:lang w:eastAsia="pl-PL"/>
        </w:rPr>
        <w:br/>
      </w:r>
      <w:bookmarkStart w:id="0" w:name="_GoBack"/>
      <w:bookmarkEnd w:id="0"/>
      <w:r w:rsidRPr="000C32FA">
        <w:rPr>
          <w:rFonts w:eastAsia="Times New Roman" w:cstheme="minorHAnsi"/>
          <w:bCs/>
          <w:sz w:val="24"/>
          <w:szCs w:val="24"/>
          <w:lang w:eastAsia="pl-PL"/>
        </w:rPr>
        <w:t>na terytorium Ukrainy, rosnące koszty energii i koszty pracy, wzrost inflacji, które przekładają się na spowolnienie rozwoju gospodarczego</w:t>
      </w:r>
      <w:r w:rsidR="00EE7C0F"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i rosnącą liczbę podmiotów kończących lub zawieszających działalność. Konieczne staje się zatem wspieranie nabywania umiejętności przedsiębiorców i kadry zarządzającej w zakresie prawidłowej identyfikacji </w:t>
      </w:r>
      <w:proofErr w:type="spellStart"/>
      <w:r w:rsidRPr="000C32FA">
        <w:rPr>
          <w:rFonts w:eastAsia="Times New Roman" w:cstheme="minorHAnsi"/>
          <w:bCs/>
          <w:sz w:val="24"/>
          <w:szCs w:val="24"/>
          <w:lang w:eastAsia="pl-PL"/>
        </w:rPr>
        <w:t>ryzyk</w:t>
      </w:r>
      <w:proofErr w:type="spellEnd"/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towarzyszących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 </w:t>
      </w:r>
    </w:p>
    <w:p w14:paraId="4551532A" w14:textId="1EEB2082" w:rsidR="003B70B6" w:rsidRPr="000C32FA" w:rsidRDefault="00FC0A08" w:rsidP="003B70B6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>Warunki kryzysu sprawiają, że szanse na przetrwanie mają organizacje uczące się, mogące elastycznie dostosować się do zmian, co stanowi warunek wypracowania przewagi konkurencyjnej na rynku. W celu zapewnienia przedsiębiorstwu możliwości osiągnięcia</w:t>
      </w:r>
      <w:r w:rsidR="003B70B6"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sukcesu należy optymalizować warunki pracy, budować skuteczny system zarządzania kryzysem, wypracowywać nowe innowacyjne rozwiązania. </w:t>
      </w:r>
    </w:p>
    <w:p w14:paraId="5BF04E32" w14:textId="0D195C07" w:rsidR="003B70B6" w:rsidRPr="000C32FA" w:rsidRDefault="003B70B6" w:rsidP="003B70B6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>W szczególności wspierane powinny być szkolenia i kursy, które są dedykowane dla danej branży</w:t>
      </w:r>
      <w:r w:rsidR="00EE7C0F"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</w:t>
      </w:r>
    </w:p>
    <w:p w14:paraId="2E3F4921" w14:textId="20EC3D7B" w:rsidR="00E729DC" w:rsidRPr="000C32FA" w:rsidRDefault="003B70B6" w:rsidP="003B70B6">
      <w:pPr>
        <w:jc w:val="both"/>
        <w:rPr>
          <w:sz w:val="24"/>
          <w:szCs w:val="24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>W ramach tego priorytetu mogą być finansowane szkolenia przede wszystkim dla właścicieli firm, kadry zarządzającej, menadżerów oraz pracowników realizujących zadania w obszarze zarządzania</w:t>
      </w:r>
      <w:r w:rsidR="00EE7C0F"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C32FA">
        <w:rPr>
          <w:rFonts w:eastAsia="Times New Roman" w:cstheme="minorHAnsi"/>
          <w:bCs/>
          <w:sz w:val="24"/>
          <w:szCs w:val="24"/>
          <w:lang w:eastAsia="pl-PL"/>
        </w:rPr>
        <w:t>i finansów.</w:t>
      </w:r>
      <w:r w:rsidR="00E729DC" w:rsidRPr="000C32FA">
        <w:rPr>
          <w:sz w:val="24"/>
          <w:szCs w:val="24"/>
        </w:rPr>
        <w:t xml:space="preserve"> </w:t>
      </w:r>
    </w:p>
    <w:p w14:paraId="128BDB83" w14:textId="77777777" w:rsidR="00E729DC" w:rsidRPr="000C32FA" w:rsidRDefault="00E729DC" w:rsidP="003B70B6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Przykładowe tematy szkoleniowe (moduły) programów szkoleniowych z zakresu zarządzania finansami i zapobiegania sytuacjom kryzysowym w przedsiębiorstwach: </w:t>
      </w:r>
    </w:p>
    <w:p w14:paraId="388B3865" w14:textId="77777777" w:rsidR="00E729DC" w:rsidRPr="000C32FA" w:rsidRDefault="00E729DC" w:rsidP="00E729DC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Zarządzanie finansami: </w:t>
      </w:r>
    </w:p>
    <w:p w14:paraId="5AEAD312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>Analiza finansowa i interpretacja sprawozdań finansowych.</w:t>
      </w:r>
    </w:p>
    <w:p w14:paraId="23037861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Planowanie budżetu i kontrola kosztów. </w:t>
      </w:r>
    </w:p>
    <w:p w14:paraId="184CF04F" w14:textId="1CCDECD5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Skuteczne zarządzanie płynnością finansową. </w:t>
      </w:r>
    </w:p>
    <w:p w14:paraId="1FBB0DFE" w14:textId="77777777" w:rsidR="00E729DC" w:rsidRPr="000C32FA" w:rsidRDefault="00E729DC" w:rsidP="00E729DC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Zapobieganie sytuacjom kryzysowym: </w:t>
      </w:r>
    </w:p>
    <w:p w14:paraId="798B0ED9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Wczesne wykrywanie sygnałów ostrzegawczych. </w:t>
      </w:r>
    </w:p>
    <w:p w14:paraId="345CFB90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Ocena ryzyka i strategie jego minimalizacji. </w:t>
      </w:r>
    </w:p>
    <w:p w14:paraId="19FF356E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Planowanie awaryjne i scenariusze kryzysowe. </w:t>
      </w:r>
    </w:p>
    <w:p w14:paraId="3BFE2C0D" w14:textId="77777777" w:rsidR="00E729DC" w:rsidRPr="000C32FA" w:rsidRDefault="00E729DC" w:rsidP="00E729DC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Komunikacja w sytuacjach kryzysowych: </w:t>
      </w:r>
    </w:p>
    <w:p w14:paraId="4CABDBDB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Skuteczna komunikacja z interesariuszami w trudnych sytuacjach. </w:t>
      </w:r>
    </w:p>
    <w:p w14:paraId="38D32253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Zarządzanie wizerunkiem firmy podczas kryzysu. </w:t>
      </w:r>
    </w:p>
    <w:p w14:paraId="59105B74" w14:textId="77777777" w:rsidR="00E729DC" w:rsidRPr="000C32FA" w:rsidRDefault="00E729DC" w:rsidP="00E729DC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Doskonalenie umiejętności przywódczych: </w:t>
      </w:r>
    </w:p>
    <w:p w14:paraId="0015E06B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Rozwijanie umiejętności decyzyjnych w warunkach presji. </w:t>
      </w:r>
    </w:p>
    <w:p w14:paraId="0F0AFF00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Motywowanie zespołu w trudnych czasach. </w:t>
      </w:r>
    </w:p>
    <w:p w14:paraId="72979572" w14:textId="77777777" w:rsidR="00E729DC" w:rsidRPr="000C32FA" w:rsidRDefault="00E729DC" w:rsidP="00E729DC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Technologie wspierające zarządzanie finansami: </w:t>
      </w:r>
    </w:p>
    <w:p w14:paraId="1BFC0E36" w14:textId="77777777" w:rsidR="00E729DC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Wykorzystanie nowoczesnych narzędzi i systemów do analizy danych finansowych. </w:t>
      </w:r>
    </w:p>
    <w:p w14:paraId="7F96032D" w14:textId="4534F732" w:rsidR="00FC0A08" w:rsidRPr="000C32FA" w:rsidRDefault="00E729DC" w:rsidP="00E729DC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Automatyzacja procesów księgowych i raportowania.</w:t>
      </w:r>
    </w:p>
    <w:p w14:paraId="7F57AF74" w14:textId="77777777" w:rsidR="003B70B6" w:rsidRPr="000C32FA" w:rsidRDefault="003B70B6" w:rsidP="003B70B6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Wnioskodawca, który chce spełnić wymagania niniejszego priorytetu powinien wykazać powiązanie zakresu obowiązków pracownika z wnioskowanym szkoleniem. </w:t>
      </w:r>
    </w:p>
    <w:p w14:paraId="61F2F2B8" w14:textId="21FF4F5C" w:rsidR="003B70B6" w:rsidRPr="000C32FA" w:rsidRDefault="003B70B6" w:rsidP="003B70B6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>Składając stosowny wniosek o dofinansowanie w ramach przedmiotowego priorytetu wnioskodawca w uzasadnieniu powinien wykazać, że posiadanie konkretnych umiejętności, wiedzy, które objęte</w:t>
      </w:r>
      <w:r w:rsidR="00EE7C0F"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są tematyką wnioskowanego szkolenia, jest powiązane z pracą wykonywaną przez osobę kierowaną na szkolenie. </w:t>
      </w:r>
    </w:p>
    <w:p w14:paraId="1271F735" w14:textId="01C1FEF2" w:rsidR="003B70B6" w:rsidRPr="000C32FA" w:rsidRDefault="003B70B6" w:rsidP="003B70B6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C32FA">
        <w:rPr>
          <w:rFonts w:eastAsia="Times New Roman" w:cstheme="minorHAnsi"/>
          <w:bCs/>
          <w:sz w:val="24"/>
          <w:szCs w:val="24"/>
          <w:lang w:eastAsia="pl-PL"/>
        </w:rPr>
        <w:t>Nie przygotowano zamkniętej listy dokumentów, na podstawie których powiatowy urząd pracy</w:t>
      </w:r>
      <w:r w:rsidR="00EE7C0F"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C32FA">
        <w:rPr>
          <w:rFonts w:eastAsia="Times New Roman" w:cstheme="minorHAnsi"/>
          <w:bCs/>
          <w:sz w:val="24"/>
          <w:szCs w:val="24"/>
          <w:lang w:eastAsia="pl-PL"/>
        </w:rPr>
        <w:t>ma zdecydować, czy złożony wniosek wpisuje się w priorytet. Stosowna decyzja ma zostać podjęta</w:t>
      </w:r>
      <w:r w:rsidR="00EE7C0F" w:rsidRPr="000C32F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C32FA">
        <w:rPr>
          <w:rFonts w:eastAsia="Times New Roman" w:cstheme="minorHAnsi"/>
          <w:bCs/>
          <w:sz w:val="24"/>
          <w:szCs w:val="24"/>
          <w:lang w:eastAsia="pl-PL"/>
        </w:rPr>
        <w:t>na podstawie analizy programu szkolenia oraz logicznego i wiarygodnego uzasadnienia.</w:t>
      </w:r>
    </w:p>
    <w:sectPr w:rsidR="003B70B6" w:rsidRPr="000C32F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EB70E" w14:textId="77777777" w:rsidR="00532A9D" w:rsidRDefault="00532A9D" w:rsidP="00602594">
      <w:pPr>
        <w:spacing w:after="0" w:line="240" w:lineRule="auto"/>
      </w:pPr>
      <w:r>
        <w:separator/>
      </w:r>
    </w:p>
  </w:endnote>
  <w:endnote w:type="continuationSeparator" w:id="0">
    <w:p w14:paraId="243C9DD9" w14:textId="77777777" w:rsidR="00532A9D" w:rsidRDefault="00532A9D" w:rsidP="006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905076"/>
      <w:docPartObj>
        <w:docPartGallery w:val="Page Numbers (Bottom of Page)"/>
        <w:docPartUnique/>
      </w:docPartObj>
    </w:sdtPr>
    <w:sdtContent>
      <w:p w14:paraId="525FA816" w14:textId="7A716D20" w:rsidR="000C32FA" w:rsidRDefault="000C32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0CA0B3D" w14:textId="77777777" w:rsidR="000C32FA" w:rsidRDefault="000C3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78FE" w14:textId="77777777" w:rsidR="00532A9D" w:rsidRDefault="00532A9D" w:rsidP="00602594">
      <w:pPr>
        <w:spacing w:after="0" w:line="240" w:lineRule="auto"/>
      </w:pPr>
      <w:r>
        <w:separator/>
      </w:r>
    </w:p>
  </w:footnote>
  <w:footnote w:type="continuationSeparator" w:id="0">
    <w:p w14:paraId="7F585BD0" w14:textId="77777777" w:rsidR="00532A9D" w:rsidRDefault="00532A9D" w:rsidP="0060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12B"/>
    <w:multiLevelType w:val="multilevel"/>
    <w:tmpl w:val="E0C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81C0D"/>
    <w:multiLevelType w:val="hybridMultilevel"/>
    <w:tmpl w:val="C764C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693"/>
    <w:multiLevelType w:val="multilevel"/>
    <w:tmpl w:val="1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A1FB1"/>
    <w:multiLevelType w:val="hybridMultilevel"/>
    <w:tmpl w:val="8BF81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6569"/>
    <w:multiLevelType w:val="hybridMultilevel"/>
    <w:tmpl w:val="3D7C5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6931"/>
    <w:multiLevelType w:val="hybridMultilevel"/>
    <w:tmpl w:val="9FC0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0601"/>
    <w:multiLevelType w:val="hybridMultilevel"/>
    <w:tmpl w:val="9FFC1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4360"/>
    <w:multiLevelType w:val="hybridMultilevel"/>
    <w:tmpl w:val="D7B4A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120B"/>
    <w:multiLevelType w:val="hybridMultilevel"/>
    <w:tmpl w:val="DA163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453F0"/>
    <w:multiLevelType w:val="hybridMultilevel"/>
    <w:tmpl w:val="2D709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A4C10"/>
    <w:multiLevelType w:val="hybridMultilevel"/>
    <w:tmpl w:val="8C1E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4C00"/>
    <w:multiLevelType w:val="hybridMultilevel"/>
    <w:tmpl w:val="B9A8F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A0ACC"/>
    <w:multiLevelType w:val="multilevel"/>
    <w:tmpl w:val="E3F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0345A"/>
    <w:multiLevelType w:val="hybridMultilevel"/>
    <w:tmpl w:val="6A384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918BB"/>
    <w:multiLevelType w:val="hybridMultilevel"/>
    <w:tmpl w:val="680E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C3843"/>
    <w:multiLevelType w:val="hybridMultilevel"/>
    <w:tmpl w:val="6638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25A84"/>
    <w:multiLevelType w:val="hybridMultilevel"/>
    <w:tmpl w:val="C55E39B8"/>
    <w:lvl w:ilvl="0" w:tplc="C01208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D7BCB"/>
    <w:multiLevelType w:val="hybridMultilevel"/>
    <w:tmpl w:val="E7567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E08BF"/>
    <w:multiLevelType w:val="hybridMultilevel"/>
    <w:tmpl w:val="24289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22040"/>
    <w:multiLevelType w:val="hybridMultilevel"/>
    <w:tmpl w:val="001EE3E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5"/>
  </w:num>
  <w:num w:numId="5">
    <w:abstractNumId w:val="16"/>
  </w:num>
  <w:num w:numId="6">
    <w:abstractNumId w:val="13"/>
  </w:num>
  <w:num w:numId="7">
    <w:abstractNumId w:val="18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4"/>
    <w:rsid w:val="00005AFE"/>
    <w:rsid w:val="0002445C"/>
    <w:rsid w:val="00052B38"/>
    <w:rsid w:val="000538B4"/>
    <w:rsid w:val="000848B4"/>
    <w:rsid w:val="000C32FA"/>
    <w:rsid w:val="000E2C85"/>
    <w:rsid w:val="000F05F5"/>
    <w:rsid w:val="001356FC"/>
    <w:rsid w:val="0013604F"/>
    <w:rsid w:val="001A4177"/>
    <w:rsid w:val="001B6BD8"/>
    <w:rsid w:val="001C4AC9"/>
    <w:rsid w:val="001E17A7"/>
    <w:rsid w:val="001E6153"/>
    <w:rsid w:val="00254B58"/>
    <w:rsid w:val="00273215"/>
    <w:rsid w:val="00292FCC"/>
    <w:rsid w:val="002D2914"/>
    <w:rsid w:val="00373891"/>
    <w:rsid w:val="00395B09"/>
    <w:rsid w:val="003B1865"/>
    <w:rsid w:val="003B70B6"/>
    <w:rsid w:val="003C6E89"/>
    <w:rsid w:val="0042055F"/>
    <w:rsid w:val="00423729"/>
    <w:rsid w:val="00436A98"/>
    <w:rsid w:val="00447538"/>
    <w:rsid w:val="00472F85"/>
    <w:rsid w:val="00511338"/>
    <w:rsid w:val="00527507"/>
    <w:rsid w:val="00532A9D"/>
    <w:rsid w:val="005C3426"/>
    <w:rsid w:val="00602594"/>
    <w:rsid w:val="00652D35"/>
    <w:rsid w:val="00677C4A"/>
    <w:rsid w:val="006C1F49"/>
    <w:rsid w:val="00706637"/>
    <w:rsid w:val="00777826"/>
    <w:rsid w:val="00797390"/>
    <w:rsid w:val="007C032A"/>
    <w:rsid w:val="00836B4C"/>
    <w:rsid w:val="00836BED"/>
    <w:rsid w:val="00846C5A"/>
    <w:rsid w:val="008C4F04"/>
    <w:rsid w:val="008E24F9"/>
    <w:rsid w:val="00912B64"/>
    <w:rsid w:val="009B673D"/>
    <w:rsid w:val="00A222B9"/>
    <w:rsid w:val="00A47399"/>
    <w:rsid w:val="00A578A9"/>
    <w:rsid w:val="00AF5190"/>
    <w:rsid w:val="00B30E72"/>
    <w:rsid w:val="00BA40B5"/>
    <w:rsid w:val="00BA45F1"/>
    <w:rsid w:val="00BF6FD8"/>
    <w:rsid w:val="00C4642B"/>
    <w:rsid w:val="00C72855"/>
    <w:rsid w:val="00C77FA4"/>
    <w:rsid w:val="00CC2C98"/>
    <w:rsid w:val="00CC673C"/>
    <w:rsid w:val="00CE5357"/>
    <w:rsid w:val="00D15BF7"/>
    <w:rsid w:val="00D52490"/>
    <w:rsid w:val="00D8662E"/>
    <w:rsid w:val="00E67902"/>
    <w:rsid w:val="00E729DC"/>
    <w:rsid w:val="00E73F4A"/>
    <w:rsid w:val="00E84040"/>
    <w:rsid w:val="00E97298"/>
    <w:rsid w:val="00EC027C"/>
    <w:rsid w:val="00ED2710"/>
    <w:rsid w:val="00EE36D9"/>
    <w:rsid w:val="00EE7C0F"/>
    <w:rsid w:val="00F149B2"/>
    <w:rsid w:val="00F27B78"/>
    <w:rsid w:val="00F44E81"/>
    <w:rsid w:val="00FB285A"/>
    <w:rsid w:val="00FC0A0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DF05"/>
  <w15:docId w15:val="{058519A0-723B-42C3-81AE-5077C5A3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8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B5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8B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5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7538"/>
    <w:rPr>
      <w:b/>
      <w:bCs/>
    </w:rPr>
  </w:style>
  <w:style w:type="paragraph" w:styleId="NormalnyWeb">
    <w:name w:val="Normal (Web)"/>
    <w:basedOn w:val="Normalny"/>
    <w:uiPriority w:val="99"/>
    <w:unhideWhenUsed/>
    <w:rsid w:val="00AF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FA"/>
  </w:style>
  <w:style w:type="paragraph" w:styleId="Stopka">
    <w:name w:val="footer"/>
    <w:basedOn w:val="Normalny"/>
    <w:link w:val="StopkaZnak"/>
    <w:uiPriority w:val="99"/>
    <w:unhideWhenUsed/>
    <w:rsid w:val="000C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plakatach?publication=province&amp;province=10&amp;county=&amp;year=2024&amp;form-group%5B%5D=a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nes.gov.pl/pl/portal/0041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rometrzawodow.pl/polska/prognozy-dla-wojewodz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7922-160B-49A8-BBAA-E3E04C3B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3087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Konto Microsoft</cp:lastModifiedBy>
  <cp:revision>7</cp:revision>
  <cp:lastPrinted>2024-03-01T11:40:00Z</cp:lastPrinted>
  <dcterms:created xsi:type="dcterms:W3CDTF">2024-02-29T07:11:00Z</dcterms:created>
  <dcterms:modified xsi:type="dcterms:W3CDTF">2024-03-01T11:40:00Z</dcterms:modified>
</cp:coreProperties>
</file>